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CF978" w14:textId="77777777" w:rsidR="002D172C" w:rsidRPr="00F3274B" w:rsidRDefault="002D172C" w:rsidP="002D172C">
      <w:pPr>
        <w:pStyle w:val="Navadensplet"/>
        <w:spacing w:before="60" w:beforeAutospacing="0" w:after="240" w:afterAutospacing="0"/>
        <w:rPr>
          <w:b/>
          <w:bCs/>
          <w:color w:val="000000"/>
          <w:lang w:val="sl-SI"/>
        </w:rPr>
      </w:pPr>
      <w:r w:rsidRPr="00F3274B">
        <w:rPr>
          <w:b/>
          <w:bCs/>
          <w:color w:val="000000"/>
          <w:lang w:val="sl-SI"/>
        </w:rPr>
        <w:t xml:space="preserve">TUJ JEZIK ANGLEŠČINA </w:t>
      </w:r>
    </w:p>
    <w:p w14:paraId="159B5AD8" w14:textId="77777777" w:rsidR="002D172C" w:rsidRPr="00F3274B" w:rsidRDefault="002D172C" w:rsidP="002D172C">
      <w:pPr>
        <w:pStyle w:val="Navadensplet"/>
        <w:spacing w:before="60" w:beforeAutospacing="0" w:after="240" w:afterAutospacing="0"/>
        <w:rPr>
          <w:lang w:val="sl-SI"/>
        </w:rPr>
      </w:pPr>
      <w:r w:rsidRPr="00F3274B">
        <w:rPr>
          <w:b/>
          <w:bCs/>
          <w:color w:val="000000"/>
          <w:lang w:val="sl-SI"/>
        </w:rPr>
        <w:t xml:space="preserve">Zaključni izpit za </w:t>
      </w:r>
      <w:r w:rsidR="0033524F" w:rsidRPr="00F3274B">
        <w:rPr>
          <w:b/>
          <w:bCs/>
          <w:color w:val="000000"/>
          <w:lang w:val="sl-SI"/>
        </w:rPr>
        <w:t>8</w:t>
      </w:r>
      <w:r w:rsidRPr="00F3274B">
        <w:rPr>
          <w:b/>
          <w:bCs/>
          <w:color w:val="000000"/>
          <w:lang w:val="sl-SI"/>
        </w:rPr>
        <w:t xml:space="preserve">. razred </w:t>
      </w:r>
    </w:p>
    <w:p w14:paraId="03F8D9D4" w14:textId="77777777" w:rsidR="002D172C" w:rsidRPr="00F3274B" w:rsidRDefault="002D172C" w:rsidP="002D172C">
      <w:pPr>
        <w:pStyle w:val="Navadensplet"/>
        <w:spacing w:before="60" w:beforeAutospacing="0" w:after="240" w:afterAutospacing="0"/>
        <w:rPr>
          <w:color w:val="000000"/>
          <w:lang w:val="sl-SI"/>
        </w:rPr>
      </w:pPr>
      <w:r w:rsidRPr="00F3274B">
        <w:rPr>
          <w:color w:val="000000"/>
          <w:lang w:val="sl-SI"/>
        </w:rPr>
        <w:t xml:space="preserve">Izpit iz tujega jezika angleščina je sestavljen iz pisnega in ustnega dela. </w:t>
      </w:r>
    </w:p>
    <w:p w14:paraId="7CC946D2" w14:textId="77777777" w:rsidR="002D172C" w:rsidRPr="00F3274B" w:rsidRDefault="002D172C" w:rsidP="002D172C">
      <w:pPr>
        <w:pStyle w:val="Navadensplet"/>
        <w:spacing w:before="60" w:beforeAutospacing="0" w:after="240" w:afterAutospacing="0"/>
        <w:rPr>
          <w:color w:val="000000"/>
          <w:lang w:val="sl-SI"/>
        </w:rPr>
      </w:pPr>
      <w:r w:rsidRPr="00F3274B">
        <w:rPr>
          <w:color w:val="000000"/>
          <w:lang w:val="sl-SI"/>
        </w:rPr>
        <w:t>Pisni del izpita traja 45 min</w:t>
      </w:r>
      <w:r w:rsidR="00AF37F7" w:rsidRPr="00F3274B">
        <w:rPr>
          <w:color w:val="000000"/>
          <w:lang w:val="sl-SI"/>
        </w:rPr>
        <w:t>.</w:t>
      </w:r>
      <w:r w:rsidR="00080757" w:rsidRPr="00F3274B">
        <w:rPr>
          <w:color w:val="000000"/>
          <w:lang w:val="sl-SI"/>
        </w:rPr>
        <w:t xml:space="preserve"> </w:t>
      </w:r>
      <w:r w:rsidRPr="00F3274B">
        <w:rPr>
          <w:color w:val="000000"/>
          <w:lang w:val="sl-SI"/>
        </w:rPr>
        <w:t xml:space="preserve">Ustni del izpita traja 30 min. </w:t>
      </w:r>
    </w:p>
    <w:p w14:paraId="50AED7F4" w14:textId="77777777" w:rsidR="002D172C" w:rsidRPr="00F3274B" w:rsidRDefault="002D172C" w:rsidP="002D172C">
      <w:pPr>
        <w:pStyle w:val="Navadensplet"/>
        <w:spacing w:before="60" w:beforeAutospacing="0" w:after="240" w:afterAutospacing="0"/>
        <w:rPr>
          <w:lang w:val="sl-SI"/>
        </w:rPr>
      </w:pPr>
      <w:r w:rsidRPr="00F3274B">
        <w:rPr>
          <w:color w:val="000000"/>
          <w:lang w:val="sl-SI"/>
        </w:rPr>
        <w:t xml:space="preserve">Pisni preizkus je sestavljen iz treh delov: </w:t>
      </w:r>
    </w:p>
    <w:p w14:paraId="5E9F9A9C" w14:textId="77777777" w:rsidR="002D172C" w:rsidRPr="00F3274B" w:rsidRDefault="002D172C" w:rsidP="002D172C">
      <w:pPr>
        <w:pStyle w:val="Navadensplet"/>
        <w:numPr>
          <w:ilvl w:val="0"/>
          <w:numId w:val="1"/>
        </w:numPr>
        <w:spacing w:before="240" w:beforeAutospacing="0" w:after="240" w:afterAutospacing="0"/>
        <w:rPr>
          <w:sz w:val="20"/>
          <w:lang w:val="sl-SI"/>
        </w:rPr>
      </w:pPr>
      <w:r w:rsidRPr="00F3274B">
        <w:rPr>
          <w:sz w:val="20"/>
          <w:lang w:val="sl-SI"/>
        </w:rPr>
        <w:t xml:space="preserve">BESEDIŠČE IN SLOVNICA; </w:t>
      </w:r>
    </w:p>
    <w:p w14:paraId="2BFB2CE3" w14:textId="77777777" w:rsidR="002D172C" w:rsidRPr="00F3274B" w:rsidRDefault="002D172C" w:rsidP="002D172C">
      <w:pPr>
        <w:pStyle w:val="Navadensplet"/>
        <w:numPr>
          <w:ilvl w:val="0"/>
          <w:numId w:val="1"/>
        </w:numPr>
        <w:spacing w:before="240" w:beforeAutospacing="0" w:after="240" w:afterAutospacing="0"/>
        <w:rPr>
          <w:sz w:val="20"/>
          <w:lang w:val="sl-SI"/>
        </w:rPr>
      </w:pPr>
      <w:r w:rsidRPr="00F3274B">
        <w:rPr>
          <w:sz w:val="20"/>
          <w:lang w:val="sl-SI"/>
        </w:rPr>
        <w:t>BRALNO RAZUMEVANJE;</w:t>
      </w:r>
    </w:p>
    <w:p w14:paraId="5DF5CE9D" w14:textId="77777777" w:rsidR="002D172C" w:rsidRPr="00F3274B" w:rsidRDefault="002D172C" w:rsidP="002D172C">
      <w:pPr>
        <w:pStyle w:val="Navadensplet"/>
        <w:numPr>
          <w:ilvl w:val="0"/>
          <w:numId w:val="1"/>
        </w:numPr>
        <w:spacing w:before="240" w:beforeAutospacing="0" w:after="240" w:afterAutospacing="0"/>
        <w:rPr>
          <w:sz w:val="20"/>
          <w:lang w:val="sl-SI"/>
        </w:rPr>
      </w:pPr>
      <w:r w:rsidRPr="00F3274B">
        <w:rPr>
          <w:sz w:val="20"/>
          <w:lang w:val="sl-SI"/>
        </w:rPr>
        <w:t>PISNO SPOROČANJE.</w:t>
      </w:r>
    </w:p>
    <w:p w14:paraId="3A04482F" w14:textId="77777777" w:rsidR="004F7C38" w:rsidRPr="00F3274B" w:rsidRDefault="002D172C" w:rsidP="002D172C">
      <w:pPr>
        <w:rPr>
          <w:rFonts w:ascii="Times New Roman" w:eastAsia="Cambria" w:hAnsi="Times New Roman"/>
          <w:sz w:val="24"/>
          <w:szCs w:val="24"/>
          <w:lang w:val="sl-SI"/>
        </w:rPr>
      </w:pPr>
      <w:r w:rsidRPr="00F3274B">
        <w:rPr>
          <w:rFonts w:ascii="Times New Roman" w:eastAsia="Cambria" w:hAnsi="Times New Roman"/>
          <w:sz w:val="24"/>
          <w:szCs w:val="24"/>
          <w:lang w:val="sl-SI"/>
        </w:rPr>
        <w:t>Pri pisnem in ustnem preizkusu se preverja</w:t>
      </w:r>
      <w:r w:rsidR="00E41927" w:rsidRPr="00F3274B">
        <w:rPr>
          <w:rFonts w:ascii="Times New Roman" w:eastAsia="Cambria" w:hAnsi="Times New Roman"/>
          <w:sz w:val="24"/>
          <w:szCs w:val="24"/>
          <w:lang w:val="sl-SI"/>
        </w:rPr>
        <w:t xml:space="preserve"> celoletna snov. </w:t>
      </w:r>
    </w:p>
    <w:p w14:paraId="5152032C" w14:textId="77777777" w:rsidR="002D172C" w:rsidRPr="00F3274B" w:rsidRDefault="002D172C" w:rsidP="002C3F9B">
      <w:pPr>
        <w:spacing w:line="240" w:lineRule="auto"/>
        <w:rPr>
          <w:rFonts w:ascii="Times New Roman" w:eastAsia="Cambria" w:hAnsi="Times New Roman"/>
          <w:b/>
          <w:sz w:val="18"/>
          <w:szCs w:val="24"/>
          <w:lang w:val="sl-SI"/>
        </w:rPr>
      </w:pPr>
      <w:r w:rsidRPr="00F3274B">
        <w:rPr>
          <w:rFonts w:ascii="Times New Roman" w:eastAsia="Cambria" w:hAnsi="Times New Roman"/>
          <w:b/>
          <w:sz w:val="18"/>
          <w:szCs w:val="24"/>
          <w:lang w:val="sl-SI"/>
        </w:rPr>
        <w:t>PREGLED JEZIKOVNIH VSEBIN:</w:t>
      </w:r>
    </w:p>
    <w:p w14:paraId="52508F7E" w14:textId="77777777" w:rsidR="00C01C01" w:rsidRPr="00F3274B" w:rsidRDefault="002D172C" w:rsidP="00567A0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Cambria" w:hAnsi="Times New Roman"/>
          <w:color w:val="000000"/>
          <w:sz w:val="24"/>
          <w:szCs w:val="24"/>
          <w:lang w:val="sl-SI"/>
        </w:rPr>
      </w:pPr>
      <w:r w:rsidRPr="00F3274B">
        <w:rPr>
          <w:rFonts w:ascii="Times New Roman" w:eastAsia="Cambria" w:hAnsi="Times New Roman"/>
          <w:color w:val="000000"/>
          <w:sz w:val="24"/>
          <w:szCs w:val="24"/>
          <w:lang w:val="sl-SI"/>
        </w:rPr>
        <w:t>Raba določnih in nedoločnih členov</w:t>
      </w:r>
      <w:r w:rsidR="004F7C38" w:rsidRPr="00F3274B">
        <w:rPr>
          <w:rFonts w:ascii="Times New Roman" w:eastAsia="Cambria" w:hAnsi="Times New Roman"/>
          <w:color w:val="000000"/>
          <w:sz w:val="24"/>
          <w:szCs w:val="24"/>
          <w:lang w:val="sl-SI"/>
        </w:rPr>
        <w:t>.</w:t>
      </w:r>
    </w:p>
    <w:p w14:paraId="779DACD0" w14:textId="77777777" w:rsidR="00C01C01" w:rsidRPr="00F3274B" w:rsidRDefault="009738C3" w:rsidP="00567A0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Cambria" w:hAnsi="Times New Roman"/>
          <w:color w:val="000000"/>
          <w:sz w:val="24"/>
          <w:szCs w:val="24"/>
          <w:lang w:val="sl-SI"/>
        </w:rPr>
      </w:pPr>
      <w:r w:rsidRPr="00F3274B">
        <w:rPr>
          <w:rFonts w:ascii="Times New Roman" w:eastAsia="Cambria" w:hAnsi="Times New Roman"/>
          <w:color w:val="000000"/>
          <w:sz w:val="24"/>
          <w:szCs w:val="24"/>
          <w:lang w:val="sl-SI"/>
        </w:rPr>
        <w:t>Števni in neštevni samostalniki.</w:t>
      </w:r>
    </w:p>
    <w:p w14:paraId="76FB91CF" w14:textId="77777777" w:rsidR="00B461A4" w:rsidRPr="00F3274B" w:rsidRDefault="00A228BB" w:rsidP="00567A0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Cambria" w:hAnsi="Times New Roman"/>
          <w:color w:val="000000"/>
          <w:sz w:val="24"/>
          <w:szCs w:val="24"/>
          <w:lang w:val="sl-SI"/>
        </w:rPr>
      </w:pPr>
      <w:r w:rsidRPr="00F3274B">
        <w:rPr>
          <w:rFonts w:ascii="Times New Roman" w:eastAsia="Cambria" w:hAnsi="Times New Roman"/>
          <w:color w:val="000000"/>
          <w:sz w:val="24"/>
          <w:szCs w:val="24"/>
          <w:lang w:val="sl-SI"/>
        </w:rPr>
        <w:t xml:space="preserve">Raba strukture </w:t>
      </w:r>
      <w:r w:rsidRPr="00F3274B">
        <w:rPr>
          <w:rFonts w:ascii="Times New Roman" w:eastAsia="Cambria" w:hAnsi="Times New Roman"/>
          <w:i/>
          <w:color w:val="000000"/>
          <w:sz w:val="24"/>
          <w:szCs w:val="24"/>
          <w:lang w:val="sl-SI"/>
        </w:rPr>
        <w:t>‘there is / there are’</w:t>
      </w:r>
      <w:r w:rsidRPr="00F3274B">
        <w:rPr>
          <w:rFonts w:ascii="Times New Roman" w:eastAsia="Cambria" w:hAnsi="Times New Roman"/>
          <w:color w:val="000000"/>
          <w:sz w:val="24"/>
          <w:szCs w:val="24"/>
          <w:lang w:val="sl-SI"/>
        </w:rPr>
        <w:t xml:space="preserve"> – izražanje misli v enostavnih trdilnih, nikalnih in vprašalnih povedih:  </w:t>
      </w:r>
      <w:r w:rsidRPr="00F3274B">
        <w:rPr>
          <w:rFonts w:ascii="Times New Roman" w:eastAsia="Cambria" w:hAnsi="Times New Roman"/>
          <w:i/>
          <w:color w:val="000000"/>
          <w:sz w:val="24"/>
          <w:szCs w:val="24"/>
          <w:lang w:val="sl-SI"/>
        </w:rPr>
        <w:t>opis prizor</w:t>
      </w:r>
      <w:r w:rsidR="00B461A4" w:rsidRPr="00F3274B">
        <w:rPr>
          <w:rFonts w:ascii="Times New Roman" w:eastAsia="Cambria" w:hAnsi="Times New Roman"/>
          <w:i/>
          <w:color w:val="000000"/>
          <w:sz w:val="24"/>
          <w:szCs w:val="24"/>
          <w:lang w:val="sl-SI"/>
        </w:rPr>
        <w:t>a,</w:t>
      </w:r>
      <w:r w:rsidRPr="00F3274B">
        <w:rPr>
          <w:rFonts w:ascii="Times New Roman" w:eastAsia="Cambria" w:hAnsi="Times New Roman"/>
          <w:i/>
          <w:color w:val="000000"/>
          <w:sz w:val="24"/>
          <w:szCs w:val="24"/>
          <w:lang w:val="sl-SI"/>
        </w:rPr>
        <w:t xml:space="preserve"> kraja</w:t>
      </w:r>
      <w:r w:rsidR="00B461A4" w:rsidRPr="00F3274B">
        <w:rPr>
          <w:rFonts w:ascii="Times New Roman" w:eastAsia="Cambria" w:hAnsi="Times New Roman"/>
          <w:i/>
          <w:color w:val="000000"/>
          <w:sz w:val="24"/>
          <w:szCs w:val="24"/>
          <w:lang w:val="sl-SI"/>
        </w:rPr>
        <w:t>, dogodka in podajanje navodil za pot.</w:t>
      </w:r>
    </w:p>
    <w:p w14:paraId="2C15A1EB" w14:textId="77777777" w:rsidR="00C01C01" w:rsidRPr="00F3274B" w:rsidRDefault="002C3F9B" w:rsidP="00567A0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Cambria" w:hAnsi="Times New Roman"/>
          <w:color w:val="000000"/>
          <w:sz w:val="24"/>
          <w:szCs w:val="24"/>
          <w:lang w:val="sl-SI"/>
        </w:rPr>
      </w:pPr>
      <w:r w:rsidRPr="00F3274B">
        <w:rPr>
          <w:rFonts w:ascii="Times New Roman" w:eastAsia="Cambria" w:hAnsi="Times New Roman"/>
          <w:color w:val="000000"/>
          <w:sz w:val="24"/>
          <w:szCs w:val="24"/>
          <w:lang w:val="sl-SI"/>
        </w:rPr>
        <w:t>Izražanje svojine z jezikovno strukturo</w:t>
      </w:r>
      <w:r w:rsidRPr="00F3274B">
        <w:rPr>
          <w:rFonts w:ascii="Times New Roman" w:eastAsia="Cambria" w:hAnsi="Times New Roman"/>
          <w:i/>
          <w:color w:val="000000"/>
          <w:sz w:val="24"/>
          <w:szCs w:val="24"/>
          <w:lang w:val="sl-SI"/>
        </w:rPr>
        <w:t xml:space="preserve"> ‘have got / has got’ </w:t>
      </w:r>
      <w:r w:rsidRPr="00F3274B">
        <w:rPr>
          <w:rFonts w:ascii="Times New Roman" w:eastAsia="Cambria" w:hAnsi="Times New Roman"/>
          <w:color w:val="000000"/>
          <w:sz w:val="24"/>
          <w:szCs w:val="24"/>
          <w:lang w:val="sl-SI"/>
        </w:rPr>
        <w:t>– izražanje misli v enostavnih trdilnih, nikalnih in vprašalnih povedih</w:t>
      </w:r>
      <w:r w:rsidRPr="00F3274B">
        <w:rPr>
          <w:rFonts w:ascii="Times New Roman" w:eastAsia="Cambria" w:hAnsi="Times New Roman"/>
          <w:i/>
          <w:color w:val="000000"/>
          <w:sz w:val="24"/>
          <w:szCs w:val="24"/>
          <w:lang w:val="sl-SI"/>
        </w:rPr>
        <w:t>: opis živali, telesa, opis oseb, urnika</w:t>
      </w:r>
      <w:r w:rsidR="00B461A4" w:rsidRPr="00F3274B">
        <w:rPr>
          <w:rFonts w:ascii="Times New Roman" w:eastAsia="Cambria" w:hAnsi="Times New Roman"/>
          <w:i/>
          <w:color w:val="000000"/>
          <w:sz w:val="24"/>
          <w:szCs w:val="24"/>
          <w:lang w:val="sl-SI"/>
        </w:rPr>
        <w:t>, lastnine</w:t>
      </w:r>
      <w:r w:rsidRPr="00F3274B">
        <w:rPr>
          <w:rFonts w:ascii="Times New Roman" w:eastAsia="Cambria" w:hAnsi="Times New Roman"/>
          <w:i/>
          <w:color w:val="000000"/>
          <w:sz w:val="24"/>
          <w:szCs w:val="24"/>
          <w:lang w:val="sl-SI"/>
        </w:rPr>
        <w:t xml:space="preserve">. </w:t>
      </w:r>
    </w:p>
    <w:p w14:paraId="54F1879E" w14:textId="77777777" w:rsidR="00415C9A" w:rsidRPr="00F3274B" w:rsidRDefault="00C01C01" w:rsidP="00567A0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Cambria" w:hAnsi="Times New Roman"/>
          <w:color w:val="000000"/>
          <w:sz w:val="24"/>
          <w:szCs w:val="24"/>
          <w:lang w:val="sl-SI"/>
        </w:rPr>
      </w:pPr>
      <w:r w:rsidRPr="00F3274B">
        <w:rPr>
          <w:rFonts w:ascii="Times New Roman" w:eastAsia="Cambria" w:hAnsi="Times New Roman"/>
          <w:color w:val="000000"/>
          <w:sz w:val="24"/>
          <w:szCs w:val="24"/>
          <w:lang w:val="sl-SI"/>
        </w:rPr>
        <w:t xml:space="preserve">Izražanje in razumevanje števil - štetje do 100, poznavanje vrstilnih in glavnih števnikov. </w:t>
      </w:r>
    </w:p>
    <w:p w14:paraId="50EC8AAB" w14:textId="77777777" w:rsidR="00415C9A" w:rsidRPr="00F3274B" w:rsidRDefault="00A52B5C" w:rsidP="00567A0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Cambria" w:hAnsi="Times New Roman"/>
          <w:color w:val="000000"/>
          <w:sz w:val="24"/>
          <w:szCs w:val="24"/>
          <w:lang w:val="sl-SI"/>
        </w:rPr>
      </w:pPr>
      <w:r w:rsidRPr="00F3274B">
        <w:rPr>
          <w:rFonts w:ascii="Times New Roman" w:eastAsia="Cambria" w:hAnsi="Times New Roman"/>
          <w:color w:val="000000"/>
          <w:sz w:val="24"/>
          <w:szCs w:val="24"/>
          <w:lang w:val="sl-SI"/>
        </w:rPr>
        <w:t xml:space="preserve">Izražanje časa. </w:t>
      </w:r>
    </w:p>
    <w:p w14:paraId="1D90ACE5" w14:textId="77777777" w:rsidR="00510BF1" w:rsidRPr="00F3274B" w:rsidRDefault="00415C9A" w:rsidP="00B461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Cambria" w:hAnsi="Times New Roman"/>
          <w:color w:val="000000"/>
          <w:sz w:val="24"/>
          <w:szCs w:val="24"/>
          <w:lang w:val="sl-SI"/>
        </w:rPr>
      </w:pPr>
      <w:r w:rsidRPr="00F3274B">
        <w:rPr>
          <w:rFonts w:ascii="Times New Roman" w:eastAsia="Cambria" w:hAnsi="Times New Roman"/>
          <w:color w:val="000000"/>
          <w:sz w:val="24"/>
          <w:szCs w:val="24"/>
          <w:lang w:val="sl-SI"/>
        </w:rPr>
        <w:t>Poznavanje časovnih</w:t>
      </w:r>
      <w:r w:rsidR="00A565B1" w:rsidRPr="00F3274B">
        <w:rPr>
          <w:rFonts w:ascii="Times New Roman" w:eastAsia="Cambria" w:hAnsi="Times New Roman"/>
          <w:color w:val="000000"/>
          <w:sz w:val="24"/>
          <w:szCs w:val="24"/>
          <w:lang w:val="sl-SI"/>
        </w:rPr>
        <w:t xml:space="preserve"> in krajevnih predlogov</w:t>
      </w:r>
      <w:r w:rsidR="00B461A4" w:rsidRPr="00F3274B">
        <w:rPr>
          <w:rFonts w:ascii="Times New Roman" w:eastAsia="Cambria" w:hAnsi="Times New Roman"/>
          <w:color w:val="000000"/>
          <w:sz w:val="24"/>
          <w:szCs w:val="24"/>
          <w:lang w:val="sl-SI"/>
        </w:rPr>
        <w:t xml:space="preserve"> ter prislovov</w:t>
      </w:r>
      <w:r w:rsidR="00A565B1" w:rsidRPr="00F3274B">
        <w:rPr>
          <w:rFonts w:ascii="Times New Roman" w:eastAsia="Cambria" w:hAnsi="Times New Roman"/>
          <w:color w:val="000000"/>
          <w:sz w:val="24"/>
          <w:szCs w:val="24"/>
          <w:lang w:val="sl-SI"/>
        </w:rPr>
        <w:t xml:space="preserve">. </w:t>
      </w:r>
      <w:r w:rsidRPr="00F3274B">
        <w:rPr>
          <w:rFonts w:ascii="Times New Roman" w:eastAsia="Cambria" w:hAnsi="Times New Roman"/>
          <w:color w:val="000000"/>
          <w:sz w:val="24"/>
          <w:szCs w:val="24"/>
          <w:lang w:val="sl-SI"/>
        </w:rPr>
        <w:t xml:space="preserve"> </w:t>
      </w:r>
    </w:p>
    <w:p w14:paraId="5245A0D0" w14:textId="77777777" w:rsidR="00EF7B43" w:rsidRPr="00F3274B" w:rsidRDefault="00EF7B43" w:rsidP="00567A0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Cambria" w:hAnsi="Times New Roman"/>
          <w:color w:val="000000"/>
          <w:sz w:val="24"/>
          <w:szCs w:val="24"/>
          <w:lang w:val="sl-SI"/>
        </w:rPr>
      </w:pPr>
      <w:r w:rsidRPr="00F3274B">
        <w:rPr>
          <w:rFonts w:ascii="Times New Roman" w:eastAsia="Cambria" w:hAnsi="Times New Roman"/>
          <w:color w:val="000000"/>
          <w:sz w:val="24"/>
          <w:szCs w:val="24"/>
          <w:lang w:val="sl-SI"/>
        </w:rPr>
        <w:t xml:space="preserve">Raba splošnega sedanjika – izražanje misli v enostavnih trdilnih, nikalnih in vprašalnih povedih: </w:t>
      </w:r>
      <w:r w:rsidRPr="00F3274B">
        <w:rPr>
          <w:rFonts w:ascii="Times New Roman" w:eastAsia="Cambria" w:hAnsi="Times New Roman"/>
          <w:i/>
          <w:color w:val="000000"/>
          <w:sz w:val="24"/>
          <w:szCs w:val="24"/>
          <w:lang w:val="sl-SI"/>
        </w:rPr>
        <w:t>opis običajnega dne in opis prostočasnih dejavnosti</w:t>
      </w:r>
      <w:r w:rsidRPr="00F3274B">
        <w:rPr>
          <w:rFonts w:ascii="Times New Roman" w:eastAsia="Cambria" w:hAnsi="Times New Roman"/>
          <w:color w:val="000000"/>
          <w:sz w:val="24"/>
          <w:szCs w:val="24"/>
          <w:lang w:val="sl-SI"/>
        </w:rPr>
        <w:t>.</w:t>
      </w:r>
    </w:p>
    <w:p w14:paraId="54371A50" w14:textId="77777777" w:rsidR="00EF7B43" w:rsidRPr="00F3274B" w:rsidRDefault="00EF7B43" w:rsidP="00567A0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Cambria" w:hAnsi="Times New Roman"/>
          <w:color w:val="000000"/>
          <w:sz w:val="24"/>
          <w:szCs w:val="24"/>
          <w:lang w:val="sl-SI"/>
        </w:rPr>
      </w:pPr>
      <w:r w:rsidRPr="00F3274B">
        <w:rPr>
          <w:rFonts w:ascii="Times New Roman" w:eastAsia="Cambria" w:hAnsi="Times New Roman"/>
          <w:color w:val="000000"/>
          <w:sz w:val="24"/>
          <w:szCs w:val="24"/>
          <w:lang w:val="sl-SI"/>
        </w:rPr>
        <w:t xml:space="preserve">Raba opisnega sedanjika – izražanje misli v enostavnih trdilnih, nikalnih in vprašalnih povedih: </w:t>
      </w:r>
      <w:r w:rsidRPr="00F3274B">
        <w:rPr>
          <w:rFonts w:ascii="Times New Roman" w:eastAsia="Cambria" w:hAnsi="Times New Roman"/>
          <w:i/>
          <w:color w:val="000000"/>
          <w:sz w:val="24"/>
          <w:szCs w:val="24"/>
          <w:lang w:val="sl-SI"/>
        </w:rPr>
        <w:t>opis dejanj, ki se dogajajo v trenutku govorjenja, opis prizora</w:t>
      </w:r>
      <w:r w:rsidR="00B461A4" w:rsidRPr="00F3274B">
        <w:rPr>
          <w:rFonts w:ascii="Times New Roman" w:eastAsia="Cambria" w:hAnsi="Times New Roman"/>
          <w:i/>
          <w:color w:val="000000"/>
          <w:sz w:val="24"/>
          <w:szCs w:val="24"/>
          <w:lang w:val="sl-SI"/>
        </w:rPr>
        <w:t>, opis načrtovanih dejanj v prihodnosti</w:t>
      </w:r>
      <w:r w:rsidRPr="00F3274B">
        <w:rPr>
          <w:rFonts w:ascii="Times New Roman" w:eastAsia="Cambria" w:hAnsi="Times New Roman"/>
          <w:i/>
          <w:color w:val="000000"/>
          <w:sz w:val="24"/>
          <w:szCs w:val="24"/>
          <w:lang w:val="sl-SI"/>
        </w:rPr>
        <w:t>.</w:t>
      </w:r>
      <w:r w:rsidRPr="00F3274B">
        <w:rPr>
          <w:rFonts w:ascii="Times New Roman" w:eastAsia="Cambria" w:hAnsi="Times New Roman"/>
          <w:color w:val="000000"/>
          <w:sz w:val="24"/>
          <w:szCs w:val="24"/>
          <w:lang w:val="sl-SI"/>
        </w:rPr>
        <w:t xml:space="preserve"> </w:t>
      </w:r>
    </w:p>
    <w:p w14:paraId="60F9453A" w14:textId="77777777" w:rsidR="003173B3" w:rsidRPr="00F3274B" w:rsidRDefault="003173B3" w:rsidP="00567A0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Cambria" w:hAnsi="Times New Roman"/>
          <w:color w:val="000000"/>
          <w:sz w:val="24"/>
          <w:szCs w:val="24"/>
          <w:lang w:val="sl-SI"/>
        </w:rPr>
      </w:pPr>
      <w:r w:rsidRPr="00F3274B">
        <w:rPr>
          <w:rFonts w:ascii="Times New Roman" w:eastAsia="Cambria" w:hAnsi="Times New Roman"/>
          <w:color w:val="000000"/>
          <w:sz w:val="24"/>
          <w:szCs w:val="24"/>
          <w:lang w:val="sl-SI"/>
        </w:rPr>
        <w:t>Primerjava sedanjikov – splošni sedanjik in opisni sedanjik.</w:t>
      </w:r>
    </w:p>
    <w:p w14:paraId="55E1BDED" w14:textId="77777777" w:rsidR="00E4561B" w:rsidRPr="00F3274B" w:rsidRDefault="00E4561B" w:rsidP="00567A0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Cambria" w:hAnsi="Times New Roman"/>
          <w:color w:val="000000"/>
          <w:sz w:val="24"/>
          <w:szCs w:val="24"/>
          <w:lang w:val="sl-SI"/>
        </w:rPr>
      </w:pPr>
      <w:r w:rsidRPr="00F3274B">
        <w:rPr>
          <w:rFonts w:ascii="Times New Roman" w:eastAsia="Cambria" w:hAnsi="Times New Roman"/>
          <w:color w:val="000000"/>
          <w:sz w:val="24"/>
          <w:szCs w:val="24"/>
          <w:lang w:val="sl-SI"/>
        </w:rPr>
        <w:t xml:space="preserve">Raba splošnega preteklika – izražanje misli v enostavnih trdilnih, nikalnih in vprašalnih povedih: </w:t>
      </w:r>
      <w:r w:rsidRPr="00F3274B">
        <w:rPr>
          <w:rFonts w:ascii="Times New Roman" w:eastAsia="Cambria" w:hAnsi="Times New Roman"/>
          <w:i/>
          <w:color w:val="000000"/>
          <w:sz w:val="24"/>
          <w:szCs w:val="24"/>
          <w:lang w:val="sl-SI"/>
        </w:rPr>
        <w:t xml:space="preserve">opis </w:t>
      </w:r>
      <w:r w:rsidR="00B461A4" w:rsidRPr="00F3274B">
        <w:rPr>
          <w:rFonts w:ascii="Times New Roman" w:eastAsia="Cambria" w:hAnsi="Times New Roman"/>
          <w:i/>
          <w:color w:val="000000"/>
          <w:sz w:val="24"/>
          <w:szCs w:val="24"/>
          <w:lang w:val="sl-SI"/>
        </w:rPr>
        <w:t xml:space="preserve">končanih </w:t>
      </w:r>
      <w:r w:rsidR="00080757" w:rsidRPr="00F3274B">
        <w:rPr>
          <w:rFonts w:ascii="Times New Roman" w:eastAsia="Cambria" w:hAnsi="Times New Roman"/>
          <w:i/>
          <w:color w:val="000000"/>
          <w:sz w:val="24"/>
          <w:szCs w:val="24"/>
          <w:lang w:val="sl-SI"/>
        </w:rPr>
        <w:t>dogodkov v preteklosti</w:t>
      </w:r>
      <w:r w:rsidRPr="00F3274B">
        <w:rPr>
          <w:rFonts w:ascii="Times New Roman" w:eastAsia="Cambria" w:hAnsi="Times New Roman"/>
          <w:color w:val="000000"/>
          <w:sz w:val="24"/>
          <w:szCs w:val="24"/>
          <w:lang w:val="sl-SI"/>
        </w:rPr>
        <w:t>.</w:t>
      </w:r>
    </w:p>
    <w:p w14:paraId="5040109A" w14:textId="77777777" w:rsidR="00E4561B" w:rsidRPr="00F3274B" w:rsidRDefault="00AC5DE7" w:rsidP="00567A0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Cambria" w:hAnsi="Times New Roman"/>
          <w:color w:val="000000"/>
          <w:sz w:val="24"/>
          <w:szCs w:val="24"/>
          <w:lang w:val="sl-SI"/>
        </w:rPr>
      </w:pPr>
      <w:r w:rsidRPr="00F3274B">
        <w:rPr>
          <w:rFonts w:ascii="Times New Roman" w:eastAsia="Cambria" w:hAnsi="Times New Roman"/>
          <w:color w:val="000000"/>
          <w:sz w:val="24"/>
          <w:szCs w:val="24"/>
          <w:lang w:val="sl-SI"/>
        </w:rPr>
        <w:t>Nepravilni glagoli.</w:t>
      </w:r>
    </w:p>
    <w:p w14:paraId="44C9C62D" w14:textId="77777777" w:rsidR="00C820CB" w:rsidRPr="00F3274B" w:rsidRDefault="00C820CB" w:rsidP="00C820C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Cambria" w:hAnsi="Times New Roman"/>
          <w:color w:val="000000"/>
          <w:sz w:val="24"/>
          <w:szCs w:val="24"/>
          <w:lang w:val="sl-SI"/>
        </w:rPr>
      </w:pPr>
      <w:r w:rsidRPr="00F3274B">
        <w:rPr>
          <w:rFonts w:ascii="Times New Roman" w:eastAsia="Cambria" w:hAnsi="Times New Roman"/>
          <w:color w:val="000000"/>
          <w:sz w:val="24"/>
          <w:szCs w:val="24"/>
          <w:lang w:val="sl-SI"/>
        </w:rPr>
        <w:lastRenderedPageBreak/>
        <w:t xml:space="preserve">Raba opisnega preteklika – izražanje misli v enostavnih trdilnih, nikalnih in vprašalnih povedih: </w:t>
      </w:r>
      <w:r w:rsidRPr="00F3274B">
        <w:rPr>
          <w:rFonts w:ascii="Times New Roman" w:eastAsia="Cambria" w:hAnsi="Times New Roman"/>
          <w:i/>
          <w:color w:val="000000"/>
          <w:sz w:val="24"/>
          <w:szCs w:val="24"/>
          <w:lang w:val="sl-SI"/>
        </w:rPr>
        <w:t>opis dogodkov v preteklosti</w:t>
      </w:r>
      <w:r w:rsidRPr="00F3274B">
        <w:rPr>
          <w:rFonts w:ascii="Times New Roman" w:eastAsia="Cambria" w:hAnsi="Times New Roman"/>
          <w:color w:val="000000"/>
          <w:sz w:val="24"/>
          <w:szCs w:val="24"/>
          <w:lang w:val="sl-SI"/>
        </w:rPr>
        <w:t>.</w:t>
      </w:r>
    </w:p>
    <w:p w14:paraId="0BC48B36" w14:textId="77777777" w:rsidR="00C820CB" w:rsidRPr="00F3274B" w:rsidRDefault="00860B93" w:rsidP="00860B9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Cambria" w:hAnsi="Times New Roman"/>
          <w:color w:val="000000"/>
          <w:sz w:val="24"/>
          <w:szCs w:val="24"/>
          <w:lang w:val="sl-SI"/>
        </w:rPr>
      </w:pPr>
      <w:r w:rsidRPr="00F3274B">
        <w:rPr>
          <w:rFonts w:ascii="Times New Roman" w:eastAsia="Cambria" w:hAnsi="Times New Roman"/>
          <w:color w:val="000000"/>
          <w:sz w:val="24"/>
          <w:szCs w:val="24"/>
          <w:lang w:val="sl-SI"/>
        </w:rPr>
        <w:t>Primerjava preteklikov – splošni preteklika in opisni preteklika.</w:t>
      </w:r>
    </w:p>
    <w:p w14:paraId="0E1D4873" w14:textId="77777777" w:rsidR="00135336" w:rsidRPr="00F3274B" w:rsidRDefault="00135336" w:rsidP="00567A0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Cambria" w:hAnsi="Times New Roman"/>
          <w:color w:val="000000"/>
          <w:sz w:val="24"/>
          <w:szCs w:val="24"/>
          <w:lang w:val="sl-SI"/>
        </w:rPr>
      </w:pPr>
      <w:r w:rsidRPr="00F3274B">
        <w:rPr>
          <w:rFonts w:ascii="Times New Roman" w:eastAsia="Cambria" w:hAnsi="Times New Roman"/>
          <w:color w:val="000000"/>
          <w:sz w:val="24"/>
          <w:szCs w:val="24"/>
          <w:lang w:val="sl-SI"/>
        </w:rPr>
        <w:t>Stopnjevanje pridevnikov (osnovnik, primernik in presežnik).</w:t>
      </w:r>
    </w:p>
    <w:p w14:paraId="14710F3D" w14:textId="77777777" w:rsidR="002C3F9B" w:rsidRPr="00F3274B" w:rsidRDefault="003A5451" w:rsidP="00567A0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Cambria" w:hAnsi="Times New Roman"/>
          <w:color w:val="000000"/>
          <w:sz w:val="24"/>
          <w:szCs w:val="24"/>
          <w:lang w:val="sl-SI"/>
        </w:rPr>
      </w:pPr>
      <w:r w:rsidRPr="00F3274B">
        <w:rPr>
          <w:rFonts w:ascii="Times New Roman" w:eastAsia="Cambria" w:hAnsi="Times New Roman"/>
          <w:color w:val="000000"/>
          <w:sz w:val="24"/>
          <w:szCs w:val="24"/>
          <w:lang w:val="sl-SI"/>
        </w:rPr>
        <w:t xml:space="preserve">Raba modalnih glagolov za izražanje zmožnosti </w:t>
      </w:r>
      <w:r w:rsidR="00EF7B43" w:rsidRPr="00F3274B">
        <w:rPr>
          <w:rFonts w:ascii="Times New Roman" w:eastAsia="Cambria" w:hAnsi="Times New Roman"/>
          <w:color w:val="000000"/>
          <w:sz w:val="24"/>
          <w:szCs w:val="24"/>
          <w:lang w:val="sl-SI"/>
        </w:rPr>
        <w:t>in obveze.</w:t>
      </w:r>
    </w:p>
    <w:p w14:paraId="5062581F" w14:textId="77777777" w:rsidR="002D172C" w:rsidRPr="00F3274B" w:rsidRDefault="00CB2A6E" w:rsidP="00567A0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830"/>
        </w:tabs>
        <w:spacing w:after="0" w:line="360" w:lineRule="auto"/>
        <w:rPr>
          <w:rFonts w:ascii="Times New Roman" w:eastAsia="Cambria" w:hAnsi="Times New Roman"/>
          <w:i/>
          <w:color w:val="000000"/>
          <w:sz w:val="24"/>
          <w:szCs w:val="24"/>
          <w:lang w:val="sl-SI"/>
        </w:rPr>
      </w:pPr>
      <w:r w:rsidRPr="00F3274B">
        <w:rPr>
          <w:rFonts w:ascii="Times New Roman" w:eastAsia="Cambria" w:hAnsi="Times New Roman"/>
          <w:color w:val="000000"/>
          <w:sz w:val="24"/>
          <w:szCs w:val="24"/>
          <w:lang w:val="sl-SI"/>
        </w:rPr>
        <w:t xml:space="preserve">Raba </w:t>
      </w:r>
      <w:r w:rsidR="00616E06" w:rsidRPr="00F3274B">
        <w:rPr>
          <w:rFonts w:ascii="Times New Roman" w:eastAsia="Cambria" w:hAnsi="Times New Roman"/>
          <w:color w:val="000000"/>
          <w:sz w:val="24"/>
          <w:szCs w:val="24"/>
          <w:lang w:val="sl-SI"/>
        </w:rPr>
        <w:t>prihodnjika  'Going</w:t>
      </w:r>
      <w:r w:rsidR="000F1D73" w:rsidRPr="00F3274B">
        <w:rPr>
          <w:rFonts w:ascii="Times New Roman" w:eastAsia="Cambria" w:hAnsi="Times New Roman"/>
          <w:color w:val="000000"/>
          <w:sz w:val="24"/>
          <w:szCs w:val="24"/>
          <w:lang w:val="sl-SI"/>
        </w:rPr>
        <w:t>-</w:t>
      </w:r>
      <w:r w:rsidR="00616E06" w:rsidRPr="00F3274B">
        <w:rPr>
          <w:rFonts w:ascii="Times New Roman" w:eastAsia="Cambria" w:hAnsi="Times New Roman"/>
          <w:color w:val="000000"/>
          <w:sz w:val="24"/>
          <w:szCs w:val="24"/>
          <w:lang w:val="sl-SI"/>
        </w:rPr>
        <w:t>to</w:t>
      </w:r>
      <w:r w:rsidR="000F1D73" w:rsidRPr="00F3274B">
        <w:rPr>
          <w:rFonts w:ascii="Times New Roman" w:eastAsia="Cambria" w:hAnsi="Times New Roman"/>
          <w:color w:val="000000"/>
          <w:sz w:val="24"/>
          <w:szCs w:val="24"/>
          <w:lang w:val="sl-SI"/>
        </w:rPr>
        <w:t>-</w:t>
      </w:r>
      <w:r w:rsidR="00616E06" w:rsidRPr="00F3274B">
        <w:rPr>
          <w:rFonts w:ascii="Times New Roman" w:eastAsia="Cambria" w:hAnsi="Times New Roman"/>
          <w:color w:val="000000"/>
          <w:sz w:val="24"/>
          <w:szCs w:val="24"/>
          <w:lang w:val="sl-SI"/>
        </w:rPr>
        <w:t xml:space="preserve">Future' – izražanje misli v enostavnih trdilnih, nikalnih in vprašalnih povedih: </w:t>
      </w:r>
      <w:r w:rsidR="00616E06" w:rsidRPr="00F3274B">
        <w:rPr>
          <w:rFonts w:ascii="Times New Roman" w:eastAsia="Cambria" w:hAnsi="Times New Roman"/>
          <w:i/>
          <w:color w:val="000000"/>
          <w:sz w:val="24"/>
          <w:szCs w:val="24"/>
          <w:lang w:val="sl-SI"/>
        </w:rPr>
        <w:t xml:space="preserve">opis </w:t>
      </w:r>
      <w:r w:rsidR="00415C9A" w:rsidRPr="00F3274B">
        <w:rPr>
          <w:rFonts w:ascii="Times New Roman" w:eastAsia="Cambria" w:hAnsi="Times New Roman"/>
          <w:i/>
          <w:color w:val="000000"/>
          <w:sz w:val="24"/>
          <w:szCs w:val="24"/>
          <w:lang w:val="sl-SI"/>
        </w:rPr>
        <w:t>načrtov v prihodnosti</w:t>
      </w:r>
      <w:r w:rsidR="00616E06" w:rsidRPr="00F3274B">
        <w:rPr>
          <w:rFonts w:ascii="Times New Roman" w:eastAsia="Cambria" w:hAnsi="Times New Roman"/>
          <w:i/>
          <w:color w:val="000000"/>
          <w:sz w:val="24"/>
          <w:szCs w:val="24"/>
          <w:lang w:val="sl-SI"/>
        </w:rPr>
        <w:t>.</w:t>
      </w:r>
    </w:p>
    <w:p w14:paraId="67DB899B" w14:textId="77777777" w:rsidR="00C820CB" w:rsidRPr="00F3274B" w:rsidRDefault="00C820CB" w:rsidP="00C820C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830"/>
        </w:tabs>
        <w:spacing w:after="0" w:line="360" w:lineRule="auto"/>
        <w:rPr>
          <w:rFonts w:ascii="Times New Roman" w:eastAsia="Cambria" w:hAnsi="Times New Roman"/>
          <w:i/>
          <w:color w:val="000000"/>
          <w:sz w:val="24"/>
          <w:szCs w:val="24"/>
          <w:lang w:val="sl-SI"/>
        </w:rPr>
      </w:pPr>
      <w:r w:rsidRPr="00F3274B">
        <w:rPr>
          <w:rFonts w:ascii="Times New Roman" w:eastAsia="Cambria" w:hAnsi="Times New Roman"/>
          <w:color w:val="000000"/>
          <w:sz w:val="24"/>
          <w:szCs w:val="24"/>
          <w:lang w:val="sl-SI"/>
        </w:rPr>
        <w:t xml:space="preserve">Raba prihodnjika  'Will Future'– izražanje misli v enostavnih trdilnih, nikalnih in vprašalnih povedih: </w:t>
      </w:r>
      <w:r w:rsidRPr="00F3274B">
        <w:rPr>
          <w:rFonts w:ascii="Times New Roman" w:eastAsia="Cambria" w:hAnsi="Times New Roman"/>
          <w:i/>
          <w:color w:val="000000"/>
          <w:sz w:val="24"/>
          <w:szCs w:val="24"/>
          <w:lang w:val="sl-SI"/>
        </w:rPr>
        <w:t>opis daljne in negotove prihodnosti ter nenačrtovanih dejanj.</w:t>
      </w:r>
    </w:p>
    <w:p w14:paraId="6C3AF22C" w14:textId="77777777" w:rsidR="00C820CB" w:rsidRPr="00F3274B" w:rsidRDefault="00C820CB" w:rsidP="00C820C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Cambria" w:hAnsi="Times New Roman"/>
          <w:color w:val="000000"/>
          <w:sz w:val="24"/>
          <w:szCs w:val="24"/>
          <w:lang w:val="sl-SI"/>
        </w:rPr>
      </w:pPr>
      <w:r w:rsidRPr="00F3274B">
        <w:rPr>
          <w:rFonts w:ascii="Times New Roman" w:eastAsia="Cambria" w:hAnsi="Times New Roman"/>
          <w:color w:val="000000"/>
          <w:sz w:val="24"/>
          <w:szCs w:val="24"/>
          <w:lang w:val="sl-SI"/>
        </w:rPr>
        <w:t>Primerjava prihodnjikov.</w:t>
      </w:r>
    </w:p>
    <w:p w14:paraId="2C696D49" w14:textId="77777777" w:rsidR="00D25AED" w:rsidRPr="00F3274B" w:rsidRDefault="00D25AED" w:rsidP="00D25AE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830"/>
        </w:tabs>
        <w:spacing w:after="0" w:line="360" w:lineRule="auto"/>
        <w:rPr>
          <w:rFonts w:ascii="Times New Roman" w:eastAsia="Cambria" w:hAnsi="Times New Roman"/>
          <w:i/>
          <w:color w:val="000000"/>
          <w:sz w:val="24"/>
          <w:szCs w:val="24"/>
          <w:lang w:val="sl-SI"/>
        </w:rPr>
      </w:pPr>
      <w:r w:rsidRPr="00F3274B">
        <w:rPr>
          <w:rFonts w:ascii="Times New Roman" w:eastAsia="Cambria" w:hAnsi="Times New Roman"/>
          <w:color w:val="000000"/>
          <w:sz w:val="24"/>
          <w:szCs w:val="24"/>
          <w:lang w:val="sl-SI"/>
        </w:rPr>
        <w:t>Raba sedanjika  'Present Perfect' – opis izkušenj oz. dejanj v nedoločeni preteklosti, izražanje nedavnih dejanj.</w:t>
      </w:r>
      <w:r w:rsidRPr="00F3274B">
        <w:rPr>
          <w:rFonts w:ascii="Times New Roman" w:eastAsia="Cambria" w:hAnsi="Times New Roman"/>
          <w:i/>
          <w:color w:val="000000"/>
          <w:sz w:val="24"/>
          <w:szCs w:val="24"/>
          <w:lang w:val="sl-SI"/>
        </w:rPr>
        <w:t xml:space="preserve"> </w:t>
      </w:r>
    </w:p>
    <w:p w14:paraId="63924130" w14:textId="77777777" w:rsidR="00B461A4" w:rsidRPr="00F3274B" w:rsidRDefault="00B461A4" w:rsidP="00D25AE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830"/>
        </w:tabs>
        <w:spacing w:after="0" w:line="360" w:lineRule="auto"/>
        <w:rPr>
          <w:rFonts w:ascii="Times New Roman" w:eastAsia="Cambria" w:hAnsi="Times New Roman"/>
          <w:color w:val="000000"/>
          <w:sz w:val="24"/>
          <w:szCs w:val="24"/>
          <w:lang w:val="sl-SI"/>
        </w:rPr>
      </w:pPr>
      <w:r w:rsidRPr="00F3274B">
        <w:rPr>
          <w:rFonts w:ascii="Times New Roman" w:eastAsia="Cambria" w:hAnsi="Times New Roman"/>
          <w:color w:val="000000"/>
          <w:sz w:val="24"/>
          <w:szCs w:val="24"/>
          <w:lang w:val="sl-SI"/>
        </w:rPr>
        <w:t xml:space="preserve">Primerjava različnih časov. </w:t>
      </w:r>
    </w:p>
    <w:p w14:paraId="7CDBCD10" w14:textId="77777777" w:rsidR="00B461A4" w:rsidRPr="00F3274B" w:rsidRDefault="00B461A4" w:rsidP="00D25AE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830"/>
        </w:tabs>
        <w:spacing w:after="0" w:line="360" w:lineRule="auto"/>
        <w:rPr>
          <w:rFonts w:ascii="Times New Roman" w:eastAsia="Cambria" w:hAnsi="Times New Roman"/>
          <w:color w:val="000000"/>
          <w:sz w:val="24"/>
          <w:szCs w:val="24"/>
          <w:lang w:val="sl-SI"/>
        </w:rPr>
      </w:pPr>
      <w:r w:rsidRPr="00F3274B">
        <w:rPr>
          <w:rFonts w:ascii="Times New Roman" w:eastAsia="Cambria" w:hAnsi="Times New Roman"/>
          <w:color w:val="000000"/>
          <w:sz w:val="24"/>
          <w:szCs w:val="24"/>
          <w:lang w:val="sl-SI"/>
        </w:rPr>
        <w:t xml:space="preserve">Raba modalnih glagolov za dajanje nasvetov, izražanje obvez, ter prepovedi. </w:t>
      </w:r>
    </w:p>
    <w:p w14:paraId="1756DDF8" w14:textId="77777777" w:rsidR="00B461A4" w:rsidRPr="00F3274B" w:rsidRDefault="00B461A4" w:rsidP="00D25AE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830"/>
        </w:tabs>
        <w:spacing w:after="0" w:line="360" w:lineRule="auto"/>
        <w:rPr>
          <w:rFonts w:ascii="Times New Roman" w:eastAsia="Cambria" w:hAnsi="Times New Roman"/>
          <w:color w:val="000000"/>
          <w:sz w:val="24"/>
          <w:szCs w:val="24"/>
          <w:lang w:val="sl-SI"/>
        </w:rPr>
      </w:pPr>
      <w:r w:rsidRPr="00F3274B">
        <w:rPr>
          <w:rFonts w:ascii="Times New Roman" w:eastAsia="Cambria" w:hAnsi="Times New Roman"/>
          <w:color w:val="000000"/>
          <w:sz w:val="24"/>
          <w:szCs w:val="24"/>
          <w:lang w:val="sl-SI"/>
        </w:rPr>
        <w:t xml:space="preserve">Poznavanje fraznih glagolov. </w:t>
      </w:r>
    </w:p>
    <w:p w14:paraId="7A8E3002" w14:textId="77777777" w:rsidR="00253B31" w:rsidRPr="00F3274B" w:rsidRDefault="00253B31" w:rsidP="00567A0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25"/>
          <w:tab w:val="left" w:pos="826"/>
        </w:tabs>
        <w:spacing w:after="0" w:line="360" w:lineRule="auto"/>
        <w:rPr>
          <w:rFonts w:ascii="Times New Roman" w:eastAsia="Cambria" w:hAnsi="Times New Roman"/>
          <w:color w:val="000000"/>
          <w:lang w:val="sl-SI"/>
        </w:rPr>
      </w:pPr>
    </w:p>
    <w:p w14:paraId="3BD4B06B" w14:textId="77777777" w:rsidR="00D25AED" w:rsidRPr="00F3274B" w:rsidRDefault="00D25AED" w:rsidP="00567A0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25"/>
          <w:tab w:val="left" w:pos="826"/>
        </w:tabs>
        <w:spacing w:after="0" w:line="360" w:lineRule="auto"/>
        <w:rPr>
          <w:rFonts w:ascii="Times New Roman" w:eastAsia="Cambria" w:hAnsi="Times New Roman"/>
          <w:color w:val="000000"/>
          <w:lang w:val="sl-SI"/>
        </w:rPr>
      </w:pPr>
    </w:p>
    <w:p w14:paraId="6980BDBA" w14:textId="77777777" w:rsidR="00F3274B" w:rsidRPr="00F3274B" w:rsidRDefault="00F3274B" w:rsidP="00F3274B">
      <w:pPr>
        <w:jc w:val="both"/>
        <w:rPr>
          <w:rFonts w:ascii="Times New Roman" w:eastAsia="Cambria" w:hAnsi="Times New Roman"/>
          <w:color w:val="000000" w:themeColor="text1"/>
          <w:sz w:val="24"/>
          <w:szCs w:val="24"/>
          <w:lang w:val="sl-SI"/>
        </w:rPr>
      </w:pPr>
      <w:r w:rsidRPr="00F3274B">
        <w:rPr>
          <w:rFonts w:ascii="Times New Roman" w:eastAsia="Cambria" w:hAnsi="Times New Roman"/>
          <w:color w:val="000000" w:themeColor="text1"/>
          <w:sz w:val="24"/>
          <w:szCs w:val="24"/>
          <w:lang w:val="sl-SI"/>
        </w:rPr>
        <w:t>STANDARDI ZNANJA</w:t>
      </w:r>
    </w:p>
    <w:p w14:paraId="0AFB8601" w14:textId="77777777" w:rsidR="00F3274B" w:rsidRPr="00F3274B" w:rsidRDefault="00F3274B" w:rsidP="00F3274B">
      <w:pPr>
        <w:jc w:val="both"/>
        <w:rPr>
          <w:rFonts w:ascii="Times New Roman" w:eastAsia="Cambria" w:hAnsi="Times New Roman"/>
          <w:b/>
          <w:color w:val="000000" w:themeColor="text1"/>
          <w:sz w:val="24"/>
          <w:szCs w:val="24"/>
          <w:u w:val="single"/>
          <w:lang w:val="sl-SI"/>
        </w:rPr>
      </w:pPr>
      <w:r w:rsidRPr="00F3274B">
        <w:rPr>
          <w:rFonts w:ascii="Times New Roman" w:eastAsia="Cambria" w:hAnsi="Times New Roman"/>
          <w:b/>
          <w:color w:val="000000" w:themeColor="text1"/>
          <w:sz w:val="24"/>
          <w:szCs w:val="24"/>
          <w:u w:val="single"/>
          <w:lang w:val="sl-SI"/>
        </w:rPr>
        <w:t xml:space="preserve">Slušno razumevanje 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F3274B" w:rsidRPr="00F3274B" w14:paraId="22D9D062" w14:textId="77777777" w:rsidTr="00F3274B">
        <w:tc>
          <w:tcPr>
            <w:tcW w:w="9493" w:type="dxa"/>
            <w:shd w:val="clear" w:color="auto" w:fill="E7E6E6"/>
          </w:tcPr>
          <w:p w14:paraId="6E508A62" w14:textId="77777777" w:rsidR="00F3274B" w:rsidRPr="00F3274B" w:rsidRDefault="00F3274B" w:rsidP="00656C81">
            <w:pPr>
              <w:jc w:val="center"/>
              <w:rPr>
                <w:rFonts w:ascii="Times New Roman" w:eastAsia="Cambria" w:hAnsi="Times New Roman"/>
                <w:b/>
                <w:color w:val="000000" w:themeColor="text1"/>
                <w:sz w:val="24"/>
                <w:szCs w:val="24"/>
                <w:lang w:val="sl-SI"/>
              </w:rPr>
            </w:pPr>
            <w:r w:rsidRPr="00F3274B">
              <w:rPr>
                <w:rFonts w:ascii="Times New Roman" w:eastAsia="Cambria" w:hAnsi="Times New Roman"/>
                <w:b/>
                <w:color w:val="000000" w:themeColor="text1"/>
                <w:sz w:val="24"/>
                <w:szCs w:val="24"/>
                <w:lang w:val="sl-SI"/>
              </w:rPr>
              <w:t>MINIMALNI STANDARDI</w:t>
            </w:r>
          </w:p>
        </w:tc>
      </w:tr>
      <w:tr w:rsidR="00F3274B" w:rsidRPr="00F3274B" w14:paraId="35C678D2" w14:textId="77777777" w:rsidTr="00F3274B">
        <w:tc>
          <w:tcPr>
            <w:tcW w:w="9493" w:type="dxa"/>
            <w:shd w:val="clear" w:color="auto" w:fill="auto"/>
          </w:tcPr>
          <w:p w14:paraId="191BFFF8" w14:textId="77777777" w:rsidR="00F3274B" w:rsidRPr="00F3274B" w:rsidRDefault="00F3274B" w:rsidP="00656C81">
            <w:pPr>
              <w:spacing w:after="0" w:line="240" w:lineRule="auto"/>
              <w:jc w:val="both"/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sl-SI"/>
              </w:rPr>
            </w:pPr>
            <w:r w:rsidRPr="00F3274B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sl-SI"/>
              </w:rPr>
              <w:t xml:space="preserve">Učenec: </w:t>
            </w:r>
          </w:p>
          <w:p w14:paraId="623781B1" w14:textId="77777777" w:rsidR="00F3274B" w:rsidRPr="00F3274B" w:rsidRDefault="00F3274B" w:rsidP="00F3274B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sl-SI"/>
              </w:rPr>
            </w:pPr>
            <w:r w:rsidRPr="00F3274B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sl-SI"/>
              </w:rPr>
              <w:t>izlušči glavno misel (temo) besedila in/ali nekaj glavnih poudarkov preprostega pogovora, to pomeni jasno poudarjene podrobnosti krajšega slušnega besedila;</w:t>
            </w:r>
          </w:p>
          <w:p w14:paraId="067750C6" w14:textId="77777777" w:rsidR="00F3274B" w:rsidRPr="00F3274B" w:rsidRDefault="00F3274B" w:rsidP="00F3274B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sl-SI"/>
              </w:rPr>
            </w:pPr>
            <w:r w:rsidRPr="00F3274B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sl-SI"/>
              </w:rPr>
              <w:t>prepozna nekaj pomembnih podatkov, podrobnosti v kratkih, govorjenih informativnih besedilih, ki so večkrat in jasno izražene;</w:t>
            </w:r>
          </w:p>
          <w:p w14:paraId="2A627DDE" w14:textId="77777777" w:rsidR="00F3274B" w:rsidRPr="00F3274B" w:rsidRDefault="00F3274B" w:rsidP="00F3274B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sl-SI"/>
              </w:rPr>
            </w:pPr>
            <w:r w:rsidRPr="00F3274B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sl-SI"/>
              </w:rPr>
              <w:t>deloma razume osnovna notranja razmerja v besedilu (npr. časovna, vzročno-posledična), prepozna nekatere okoliščine v besedilu (npr. dogajalni kraj, čas, osebe itn.);</w:t>
            </w:r>
          </w:p>
          <w:p w14:paraId="1F83817F" w14:textId="77777777" w:rsidR="00F3274B" w:rsidRPr="00F3274B" w:rsidRDefault="00F3274B" w:rsidP="00F3274B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sl-SI"/>
              </w:rPr>
            </w:pPr>
            <w:r w:rsidRPr="00F3274B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sl-SI"/>
              </w:rPr>
              <w:t>razume kratke, preproste napotke in to pokaže z upoštevanjem napotkov ali jih interpretira v slovenščini;</w:t>
            </w:r>
          </w:p>
          <w:p w14:paraId="130BA26E" w14:textId="77777777" w:rsidR="00F3274B" w:rsidRPr="00F3274B" w:rsidRDefault="00F3274B" w:rsidP="00F3274B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sl-SI"/>
              </w:rPr>
            </w:pPr>
            <w:r w:rsidRPr="00F3274B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sl-SI"/>
              </w:rPr>
              <w:t>ugotovi razpoloženja, stališča in namen v besedilu in razume pomen besed in besednih zvez iz sobesedila.</w:t>
            </w:r>
          </w:p>
          <w:p w14:paraId="40631FC4" w14:textId="77777777" w:rsidR="00F3274B" w:rsidRPr="00F3274B" w:rsidRDefault="00F3274B" w:rsidP="00F3274B">
            <w:pPr>
              <w:spacing w:after="0" w:line="240" w:lineRule="auto"/>
              <w:ind w:left="720"/>
              <w:jc w:val="both"/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sl-SI"/>
              </w:rPr>
            </w:pPr>
          </w:p>
        </w:tc>
      </w:tr>
    </w:tbl>
    <w:p w14:paraId="1A15E93B" w14:textId="77777777" w:rsidR="00F3274B" w:rsidRPr="00F3274B" w:rsidRDefault="00F3274B" w:rsidP="00F3274B">
      <w:pPr>
        <w:jc w:val="both"/>
        <w:rPr>
          <w:rFonts w:ascii="Times New Roman" w:eastAsia="Cambria" w:hAnsi="Times New Roman"/>
          <w:color w:val="000000" w:themeColor="text1"/>
          <w:sz w:val="24"/>
          <w:szCs w:val="24"/>
          <w:lang w:val="sl-SI"/>
        </w:rPr>
      </w:pPr>
    </w:p>
    <w:p w14:paraId="55A14736" w14:textId="77777777" w:rsidR="00F3274B" w:rsidRPr="00F3274B" w:rsidRDefault="00F3274B" w:rsidP="00F3274B">
      <w:pPr>
        <w:jc w:val="both"/>
        <w:rPr>
          <w:rFonts w:ascii="Times New Roman" w:eastAsia="Cambria" w:hAnsi="Times New Roman"/>
          <w:color w:val="000000" w:themeColor="text1"/>
          <w:sz w:val="24"/>
          <w:szCs w:val="24"/>
          <w:lang w:val="sl-SI"/>
        </w:rPr>
      </w:pPr>
    </w:p>
    <w:p w14:paraId="2735C719" w14:textId="77777777" w:rsidR="00F3274B" w:rsidRPr="00F3274B" w:rsidRDefault="00F3274B" w:rsidP="00F3274B">
      <w:pPr>
        <w:rPr>
          <w:rFonts w:ascii="Times New Roman" w:eastAsia="Cambria" w:hAnsi="Times New Roman"/>
          <w:color w:val="000000" w:themeColor="text1"/>
          <w:sz w:val="24"/>
          <w:szCs w:val="24"/>
          <w:u w:val="single"/>
          <w:lang w:val="sl-SI"/>
        </w:rPr>
      </w:pPr>
    </w:p>
    <w:p w14:paraId="5523D3CF" w14:textId="77777777" w:rsidR="00F3274B" w:rsidRPr="00F3274B" w:rsidRDefault="00F3274B" w:rsidP="00F3274B">
      <w:pPr>
        <w:rPr>
          <w:rFonts w:ascii="Times New Roman" w:eastAsia="Cambria" w:hAnsi="Times New Roman"/>
          <w:color w:val="000000" w:themeColor="text1"/>
          <w:sz w:val="24"/>
          <w:szCs w:val="24"/>
          <w:u w:val="single"/>
          <w:lang w:val="sl-SI"/>
        </w:rPr>
      </w:pPr>
    </w:p>
    <w:p w14:paraId="5A81A236" w14:textId="77777777" w:rsidR="00F3274B" w:rsidRPr="00F3274B" w:rsidRDefault="00F3274B" w:rsidP="00F3274B">
      <w:pPr>
        <w:rPr>
          <w:rFonts w:ascii="Times New Roman" w:eastAsia="Cambria" w:hAnsi="Times New Roman"/>
          <w:color w:val="000000" w:themeColor="text1"/>
          <w:sz w:val="24"/>
          <w:szCs w:val="24"/>
          <w:u w:val="single"/>
          <w:lang w:val="sl-SI"/>
        </w:rPr>
      </w:pPr>
    </w:p>
    <w:p w14:paraId="3A38CEAE" w14:textId="77777777" w:rsidR="00F3274B" w:rsidRPr="00F3274B" w:rsidRDefault="00F3274B" w:rsidP="00F3274B">
      <w:pPr>
        <w:rPr>
          <w:rFonts w:ascii="Times New Roman" w:eastAsia="Cambria" w:hAnsi="Times New Roman"/>
          <w:b/>
          <w:color w:val="000000" w:themeColor="text1"/>
          <w:sz w:val="24"/>
          <w:szCs w:val="24"/>
          <w:u w:val="single"/>
          <w:lang w:val="sl-SI"/>
        </w:rPr>
      </w:pPr>
      <w:r w:rsidRPr="00F3274B">
        <w:rPr>
          <w:rFonts w:ascii="Times New Roman" w:eastAsia="Cambria" w:hAnsi="Times New Roman"/>
          <w:b/>
          <w:color w:val="000000" w:themeColor="text1"/>
          <w:sz w:val="24"/>
          <w:szCs w:val="24"/>
          <w:u w:val="single"/>
          <w:lang w:val="sl-SI"/>
        </w:rPr>
        <w:t xml:space="preserve">Bralno razumevanje 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96"/>
        <w:gridCol w:w="2797"/>
      </w:tblGrid>
      <w:tr w:rsidR="00F3274B" w:rsidRPr="00F3274B" w14:paraId="15C0760A" w14:textId="77777777" w:rsidTr="00F3274B">
        <w:trPr>
          <w:gridAfter w:val="1"/>
          <w:wAfter w:w="2797" w:type="dxa"/>
        </w:trPr>
        <w:tc>
          <w:tcPr>
            <w:tcW w:w="6696" w:type="dxa"/>
            <w:shd w:val="clear" w:color="auto" w:fill="E7E6E6"/>
          </w:tcPr>
          <w:p w14:paraId="305DB39E" w14:textId="77777777" w:rsidR="00F3274B" w:rsidRPr="00F3274B" w:rsidRDefault="00F3274B" w:rsidP="00656C81">
            <w:pPr>
              <w:jc w:val="center"/>
              <w:rPr>
                <w:rFonts w:ascii="Times New Roman" w:eastAsia="Cambria" w:hAnsi="Times New Roman"/>
                <w:b/>
                <w:color w:val="000000" w:themeColor="text1"/>
                <w:sz w:val="24"/>
                <w:szCs w:val="24"/>
                <w:lang w:val="sl-SI"/>
              </w:rPr>
            </w:pPr>
            <w:r w:rsidRPr="00F3274B">
              <w:rPr>
                <w:rFonts w:ascii="Times New Roman" w:eastAsia="Cambria" w:hAnsi="Times New Roman"/>
                <w:b/>
                <w:color w:val="000000" w:themeColor="text1"/>
                <w:sz w:val="24"/>
                <w:szCs w:val="24"/>
                <w:lang w:val="sl-SI"/>
              </w:rPr>
              <w:t>MINIMALNI STANDARDI</w:t>
            </w:r>
          </w:p>
        </w:tc>
      </w:tr>
      <w:tr w:rsidR="00F3274B" w:rsidRPr="00F3274B" w14:paraId="72220FE4" w14:textId="77777777" w:rsidTr="00F3274B">
        <w:tc>
          <w:tcPr>
            <w:tcW w:w="9493" w:type="dxa"/>
            <w:gridSpan w:val="2"/>
            <w:shd w:val="clear" w:color="auto" w:fill="auto"/>
          </w:tcPr>
          <w:p w14:paraId="137D159B" w14:textId="77777777" w:rsidR="00F3274B" w:rsidRPr="00F3274B" w:rsidRDefault="00F3274B" w:rsidP="00656C81">
            <w:pPr>
              <w:spacing w:after="0" w:line="240" w:lineRule="auto"/>
              <w:jc w:val="both"/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sl-SI"/>
              </w:rPr>
            </w:pPr>
            <w:r w:rsidRPr="00F3274B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sl-SI"/>
              </w:rPr>
              <w:t xml:space="preserve">Učenec: </w:t>
            </w:r>
          </w:p>
          <w:p w14:paraId="40B2A916" w14:textId="77777777" w:rsidR="00F3274B" w:rsidRPr="00F3274B" w:rsidRDefault="00F3274B" w:rsidP="00F3274B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sl-SI"/>
              </w:rPr>
            </w:pPr>
            <w:r w:rsidRPr="00F3274B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sl-SI"/>
              </w:rPr>
              <w:t>ugotovi znano vrsto besedila (npr. pravljica, razglednica, izštevanka, pismo …) ob sobesedilni, slikovni opori;</w:t>
            </w:r>
          </w:p>
          <w:p w14:paraId="210D794D" w14:textId="77777777" w:rsidR="00F3274B" w:rsidRPr="00F3274B" w:rsidRDefault="00F3274B" w:rsidP="00F3274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sl-SI"/>
              </w:rPr>
            </w:pPr>
            <w:r w:rsidRPr="00F3274B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sl-SI"/>
              </w:rPr>
              <w:t>izlušči glavne misli (temo) besedil z njemu znanega, zanj relevantnega tematskega področja;</w:t>
            </w:r>
          </w:p>
          <w:p w14:paraId="1CF33D51" w14:textId="77777777" w:rsidR="00F3274B" w:rsidRPr="00F3274B" w:rsidRDefault="00F3274B" w:rsidP="00F3274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sl-SI"/>
              </w:rPr>
            </w:pPr>
            <w:r w:rsidRPr="00F3274B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sl-SI"/>
              </w:rPr>
              <w:t>delno razume nekaj neposredno izraženih poglavitnih podrobnosti v kratkih, preprostih besedilih;</w:t>
            </w:r>
          </w:p>
          <w:p w14:paraId="3A8404B3" w14:textId="77777777" w:rsidR="00F3274B" w:rsidRPr="00F3274B" w:rsidRDefault="00F3274B" w:rsidP="00F3274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sl-SI"/>
              </w:rPr>
            </w:pPr>
            <w:r w:rsidRPr="00F3274B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sl-SI"/>
              </w:rPr>
              <w:t>prepozna, poišče in razume nekaj dogovorjenih podatkov v besedilu (bere in razume preprosta, jasna pisna navodila za uporabo naprav in/ali za izdelavo znane stvari, ki so opremljena z nazornimi slikami ali s prikazom, in druga preprosta navodila, npr. v učnem gradivu);</w:t>
            </w:r>
          </w:p>
          <w:p w14:paraId="75B50A4F" w14:textId="77777777" w:rsidR="00F3274B" w:rsidRPr="00F3274B" w:rsidRDefault="00F3274B" w:rsidP="00F3274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sl-SI"/>
              </w:rPr>
            </w:pPr>
            <w:r w:rsidRPr="00F3274B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highlight w:val="white"/>
                <w:lang w:val="sl-SI"/>
              </w:rPr>
              <w:t>oblikuje in preprosto razloži svoj odnos do prebranega besedila;</w:t>
            </w:r>
          </w:p>
          <w:p w14:paraId="3D597D3F" w14:textId="77777777" w:rsidR="00F3274B" w:rsidRPr="00F3274B" w:rsidRDefault="00F3274B" w:rsidP="00F3274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sl-SI"/>
              </w:rPr>
            </w:pPr>
            <w:r w:rsidRPr="00F3274B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sl-SI"/>
              </w:rPr>
              <w:t>razume najobičajnejše in preproste znake, simbole (piktograme) in napise v njemu najbližjih okoliščinah;</w:t>
            </w:r>
          </w:p>
          <w:p w14:paraId="2D26C02A" w14:textId="77777777" w:rsidR="00F3274B" w:rsidRPr="00F3274B" w:rsidRDefault="00F3274B" w:rsidP="00F3274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sl-SI"/>
              </w:rPr>
            </w:pPr>
            <w:r w:rsidRPr="00F3274B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sl-SI"/>
              </w:rPr>
              <w:t>razume pomen posameznih njemu neznanih besed oz. besednih zvez iz sobesedila v predvidljivih kratkih in preprostih besedilih;</w:t>
            </w:r>
          </w:p>
          <w:p w14:paraId="42A6E2C6" w14:textId="77777777" w:rsidR="00F3274B" w:rsidRPr="00F3274B" w:rsidRDefault="00F3274B" w:rsidP="00F3274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sl-SI"/>
              </w:rPr>
            </w:pPr>
            <w:r w:rsidRPr="00F3274B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sl-SI"/>
              </w:rPr>
              <w:t>še ne povsem učinkovito uporablja strategije za prepoznavanje besed (npr. prepoznavanje črk angleške abecede) in večinoma razume njihovo vlogo (npr. za spremembo pomena food – foot; enako je pri fonemih).</w:t>
            </w:r>
          </w:p>
          <w:p w14:paraId="1756A5C4" w14:textId="77777777" w:rsidR="00F3274B" w:rsidRPr="00F3274B" w:rsidRDefault="00F3274B" w:rsidP="00F3274B">
            <w:pPr>
              <w:spacing w:after="0" w:line="240" w:lineRule="auto"/>
              <w:ind w:left="720"/>
              <w:jc w:val="both"/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sl-SI"/>
              </w:rPr>
            </w:pPr>
          </w:p>
        </w:tc>
      </w:tr>
    </w:tbl>
    <w:p w14:paraId="1FC886CE" w14:textId="77777777" w:rsidR="00F3274B" w:rsidRPr="00F3274B" w:rsidRDefault="00F3274B" w:rsidP="00F3274B">
      <w:pPr>
        <w:shd w:val="clear" w:color="auto" w:fill="FFFFFF"/>
        <w:spacing w:after="75"/>
        <w:rPr>
          <w:rFonts w:ascii="Times New Roman" w:eastAsia="Cambria" w:hAnsi="Times New Roman"/>
          <w:color w:val="000000" w:themeColor="text1"/>
          <w:sz w:val="24"/>
          <w:szCs w:val="24"/>
          <w:lang w:val="sl-SI"/>
        </w:rPr>
      </w:pPr>
    </w:p>
    <w:p w14:paraId="6AE852BE" w14:textId="77777777" w:rsidR="00F3274B" w:rsidRPr="00F3274B" w:rsidRDefault="00F3274B" w:rsidP="00F3274B">
      <w:pPr>
        <w:jc w:val="both"/>
        <w:rPr>
          <w:rFonts w:ascii="Times New Roman" w:eastAsia="Cambria" w:hAnsi="Times New Roman"/>
          <w:b/>
          <w:color w:val="000000" w:themeColor="text1"/>
          <w:sz w:val="24"/>
          <w:szCs w:val="24"/>
          <w:u w:val="single"/>
          <w:lang w:val="sl-SI"/>
        </w:rPr>
      </w:pPr>
      <w:r w:rsidRPr="00F3274B">
        <w:rPr>
          <w:rFonts w:ascii="Times New Roman" w:eastAsia="Cambria" w:hAnsi="Times New Roman"/>
          <w:b/>
          <w:color w:val="000000" w:themeColor="text1"/>
          <w:sz w:val="24"/>
          <w:szCs w:val="24"/>
          <w:u w:val="single"/>
          <w:lang w:val="sl-SI"/>
        </w:rPr>
        <w:t>Govorno sporočanje in sporazumevanje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F3274B" w:rsidRPr="00F3274B" w14:paraId="4103DCCA" w14:textId="77777777" w:rsidTr="00F3274B">
        <w:tc>
          <w:tcPr>
            <w:tcW w:w="9493" w:type="dxa"/>
            <w:shd w:val="clear" w:color="auto" w:fill="E7E6E6"/>
          </w:tcPr>
          <w:p w14:paraId="6DBB2EEB" w14:textId="77777777" w:rsidR="00F3274B" w:rsidRPr="00F3274B" w:rsidRDefault="00F3274B" w:rsidP="00656C81">
            <w:pPr>
              <w:jc w:val="center"/>
              <w:rPr>
                <w:rFonts w:ascii="Times New Roman" w:eastAsia="Cambria" w:hAnsi="Times New Roman"/>
                <w:b/>
                <w:color w:val="000000" w:themeColor="text1"/>
                <w:sz w:val="24"/>
                <w:szCs w:val="24"/>
                <w:lang w:val="sl-SI"/>
              </w:rPr>
            </w:pPr>
            <w:r w:rsidRPr="00F3274B">
              <w:rPr>
                <w:rFonts w:ascii="Times New Roman" w:eastAsia="Cambria" w:hAnsi="Times New Roman"/>
                <w:b/>
                <w:color w:val="000000" w:themeColor="text1"/>
                <w:sz w:val="24"/>
                <w:szCs w:val="24"/>
                <w:lang w:val="sl-SI"/>
              </w:rPr>
              <w:t>MINIMALNI STANDARDI</w:t>
            </w:r>
          </w:p>
        </w:tc>
      </w:tr>
      <w:tr w:rsidR="00F3274B" w:rsidRPr="00F3274B" w14:paraId="350A3CFF" w14:textId="77777777" w:rsidTr="00F3274B">
        <w:tc>
          <w:tcPr>
            <w:tcW w:w="9493" w:type="dxa"/>
            <w:shd w:val="clear" w:color="auto" w:fill="auto"/>
          </w:tcPr>
          <w:p w14:paraId="4C3A0F1E" w14:textId="77777777" w:rsidR="00F3274B" w:rsidRPr="00F3274B" w:rsidRDefault="00F3274B" w:rsidP="00656C81">
            <w:pPr>
              <w:spacing w:after="0" w:line="240" w:lineRule="auto"/>
              <w:jc w:val="both"/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sl-SI"/>
              </w:rPr>
            </w:pPr>
            <w:r w:rsidRPr="00F3274B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sl-SI"/>
              </w:rPr>
              <w:t xml:space="preserve">Učenec: </w:t>
            </w:r>
          </w:p>
          <w:p w14:paraId="6A62D4A7" w14:textId="77777777" w:rsidR="00F3274B" w:rsidRPr="00F3274B" w:rsidRDefault="00F3274B" w:rsidP="00F3274B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sl-SI"/>
              </w:rPr>
            </w:pPr>
            <w:r w:rsidRPr="00F3274B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sl-SI"/>
              </w:rPr>
              <w:t>obvlada kratke, preproste in jasno strukturirane sporočanjske in sporazumevalne dejavnosti v znanih okoliščinah;</w:t>
            </w:r>
          </w:p>
          <w:p w14:paraId="6C84F3F1" w14:textId="77777777" w:rsidR="00F3274B" w:rsidRPr="00F3274B" w:rsidRDefault="00F3274B" w:rsidP="00F3274B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sl-SI"/>
              </w:rPr>
            </w:pPr>
            <w:r w:rsidRPr="00F3274B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sl-SI"/>
              </w:rPr>
              <w:t>odgovarja na zastavljena vprašanja o najbližjih temah iz njegovega sveta, samostojno se večinoma še ne pogovarja, in opravlja posamezne najosnovnejše transakcijske dejavnosti (npr. nakup);</w:t>
            </w:r>
          </w:p>
          <w:p w14:paraId="438F4642" w14:textId="77777777" w:rsidR="00F3274B" w:rsidRPr="00F3274B" w:rsidRDefault="00F3274B" w:rsidP="00F3274B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sl-SI"/>
              </w:rPr>
            </w:pPr>
            <w:r w:rsidRPr="00F3274B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sl-SI"/>
              </w:rPr>
              <w:t>govorno se odziva na pobude o temah iz njegovega najbližjega okolja, ki so zanj osebno relevantne;</w:t>
            </w:r>
          </w:p>
          <w:p w14:paraId="6A87266B" w14:textId="77777777" w:rsidR="00F3274B" w:rsidRPr="00F3274B" w:rsidRDefault="00F3274B" w:rsidP="00F3274B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sl-SI"/>
              </w:rPr>
            </w:pPr>
            <w:r w:rsidRPr="00F3274B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sl-SI"/>
              </w:rPr>
              <w:t xml:space="preserve">na kratko in preprosto opiše sebe, kje živi, kaj dela, vse po vnaprej pripravljenih slikovnih ali besednih iztočnicah; </w:t>
            </w:r>
          </w:p>
          <w:p w14:paraId="5DD9CBE8" w14:textId="77777777" w:rsidR="00F3274B" w:rsidRPr="00F3274B" w:rsidRDefault="00F3274B" w:rsidP="00F3274B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sl-SI"/>
              </w:rPr>
            </w:pPr>
            <w:r w:rsidRPr="00F3274B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sl-SI"/>
              </w:rPr>
              <w:t>uporablja nekaj slovničnih struktur in obvlada najosnovnejše komunikacijske strategije.</w:t>
            </w:r>
          </w:p>
          <w:p w14:paraId="077078D9" w14:textId="77777777" w:rsidR="00F3274B" w:rsidRPr="00F3274B" w:rsidRDefault="00F3274B" w:rsidP="00656C81">
            <w:pPr>
              <w:spacing w:after="0" w:line="240" w:lineRule="auto"/>
              <w:jc w:val="both"/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sl-SI"/>
              </w:rPr>
            </w:pPr>
          </w:p>
          <w:p w14:paraId="00D8D016" w14:textId="77777777" w:rsidR="00F3274B" w:rsidRPr="00F3274B" w:rsidRDefault="00F3274B" w:rsidP="00656C81">
            <w:pPr>
              <w:spacing w:after="0" w:line="240" w:lineRule="auto"/>
              <w:jc w:val="both"/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sl-SI"/>
              </w:rPr>
            </w:pPr>
            <w:r w:rsidRPr="00F3274B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sl-SI"/>
              </w:rPr>
              <w:t>V pogovoru uporablja:</w:t>
            </w:r>
          </w:p>
          <w:p w14:paraId="18B398C3" w14:textId="77777777" w:rsidR="00F3274B" w:rsidRPr="00F3274B" w:rsidRDefault="00F3274B" w:rsidP="00656C81">
            <w:pPr>
              <w:spacing w:after="0" w:line="240" w:lineRule="auto"/>
              <w:jc w:val="both"/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sl-SI"/>
              </w:rPr>
            </w:pPr>
          </w:p>
          <w:p w14:paraId="3CF8303B" w14:textId="77777777" w:rsidR="00F3274B" w:rsidRPr="00F3274B" w:rsidRDefault="00F3274B" w:rsidP="00F3274B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sl-SI"/>
              </w:rPr>
            </w:pPr>
            <w:r w:rsidRPr="00F3274B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sl-SI"/>
              </w:rPr>
              <w:t>omejeno, zelo preprosto, pogosto rabljeno besedišče, poimenovanja so še precej nezanesljiva (tudi neustrezna);</w:t>
            </w:r>
          </w:p>
          <w:p w14:paraId="185F200A" w14:textId="77777777" w:rsidR="00F3274B" w:rsidRPr="00F3274B" w:rsidRDefault="00F3274B" w:rsidP="00F3274B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sl-SI"/>
              </w:rPr>
            </w:pPr>
            <w:r w:rsidRPr="00F3274B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sl-SI"/>
              </w:rPr>
              <w:t>zelo preproste slovnične strukture in najosnovnejša sredstva (»and«);</w:t>
            </w:r>
          </w:p>
          <w:p w14:paraId="145CDE47" w14:textId="77777777" w:rsidR="00F3274B" w:rsidRPr="00F3274B" w:rsidRDefault="00F3274B" w:rsidP="00F3274B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sl-SI"/>
              </w:rPr>
            </w:pPr>
            <w:r w:rsidRPr="00F3274B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sl-SI"/>
              </w:rPr>
              <w:t>v pogovoru dela veliko osnovnih napak, ki ovirajo razumljivost;</w:t>
            </w:r>
          </w:p>
          <w:p w14:paraId="49C7F793" w14:textId="77777777" w:rsidR="00F3274B" w:rsidRPr="00F3274B" w:rsidRDefault="00F3274B" w:rsidP="00F3274B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sl-SI"/>
              </w:rPr>
            </w:pPr>
            <w:r w:rsidRPr="00F3274B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sl-SI"/>
              </w:rPr>
              <w:lastRenderedPageBreak/>
              <w:t>pripravljeni govor je fragmentaren, učenec pogosto dela premore, išče besede, potrebuje veliko podpore sogovornika (dialoška oblika);</w:t>
            </w:r>
          </w:p>
          <w:p w14:paraId="17719B92" w14:textId="77777777" w:rsidR="00F3274B" w:rsidRPr="00F3274B" w:rsidRDefault="00F3274B" w:rsidP="00F3274B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sl-SI"/>
              </w:rPr>
            </w:pPr>
            <w:r w:rsidRPr="00F3274B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highlight w:val="white"/>
                <w:lang w:val="sl-SI"/>
              </w:rPr>
              <w:t>govor se učencu zatika, išče izraze, prekinja, ponavlja, preoblikuje itn</w:t>
            </w:r>
            <w:r w:rsidRPr="00F3274B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sl-SI"/>
              </w:rPr>
              <w:t>;</w:t>
            </w:r>
          </w:p>
          <w:p w14:paraId="7C69E95B" w14:textId="77777777" w:rsidR="00F3274B" w:rsidRPr="00F3274B" w:rsidRDefault="00F3274B" w:rsidP="00F3274B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sl-SI"/>
              </w:rPr>
            </w:pPr>
            <w:r w:rsidRPr="00F3274B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sl-SI"/>
              </w:rPr>
              <w:t>nepripravljeni, spontani govor je precej fragmentaren;</w:t>
            </w:r>
          </w:p>
          <w:p w14:paraId="062A468B" w14:textId="77777777" w:rsidR="00F3274B" w:rsidRPr="00F3274B" w:rsidRDefault="00F3274B" w:rsidP="00F3274B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sl-SI"/>
              </w:rPr>
            </w:pPr>
            <w:r w:rsidRPr="00F3274B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sl-SI"/>
              </w:rPr>
              <w:t>izgovor uporabljenega besedišča je večinoma razumljiv.</w:t>
            </w:r>
          </w:p>
          <w:p w14:paraId="1EE0E6FD" w14:textId="77777777" w:rsidR="00F3274B" w:rsidRPr="00F3274B" w:rsidRDefault="00F3274B" w:rsidP="00F3274B">
            <w:pPr>
              <w:spacing w:after="0" w:line="240" w:lineRule="auto"/>
              <w:ind w:left="720"/>
              <w:jc w:val="both"/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sl-SI"/>
              </w:rPr>
            </w:pPr>
          </w:p>
        </w:tc>
      </w:tr>
    </w:tbl>
    <w:p w14:paraId="64D2C83E" w14:textId="77777777" w:rsidR="00F3274B" w:rsidRPr="00F3274B" w:rsidRDefault="00F3274B" w:rsidP="00F3274B">
      <w:pPr>
        <w:jc w:val="both"/>
        <w:rPr>
          <w:rFonts w:ascii="Times New Roman" w:eastAsia="Cambria" w:hAnsi="Times New Roman"/>
          <w:color w:val="000000" w:themeColor="text1"/>
          <w:sz w:val="24"/>
          <w:szCs w:val="24"/>
          <w:lang w:val="sl-SI"/>
        </w:rPr>
      </w:pPr>
    </w:p>
    <w:p w14:paraId="0558E8EA" w14:textId="77777777" w:rsidR="00F3274B" w:rsidRPr="00F3274B" w:rsidRDefault="00F3274B" w:rsidP="00F3274B">
      <w:pPr>
        <w:jc w:val="both"/>
        <w:rPr>
          <w:rFonts w:ascii="Times New Roman" w:eastAsia="Cambria" w:hAnsi="Times New Roman"/>
          <w:b/>
          <w:color w:val="000000" w:themeColor="text1"/>
          <w:sz w:val="24"/>
          <w:szCs w:val="24"/>
          <w:u w:val="single"/>
          <w:lang w:val="sl-SI"/>
        </w:rPr>
      </w:pPr>
      <w:r w:rsidRPr="00F3274B">
        <w:rPr>
          <w:rFonts w:ascii="Times New Roman" w:eastAsia="Cambria" w:hAnsi="Times New Roman"/>
          <w:b/>
          <w:color w:val="000000" w:themeColor="text1"/>
          <w:sz w:val="24"/>
          <w:szCs w:val="24"/>
          <w:u w:val="single"/>
          <w:lang w:val="sl-SI"/>
        </w:rPr>
        <w:t xml:space="preserve">Pisno sporočanje 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F3274B" w:rsidRPr="00F3274B" w14:paraId="009C433D" w14:textId="77777777" w:rsidTr="00F3274B">
        <w:tc>
          <w:tcPr>
            <w:tcW w:w="9493" w:type="dxa"/>
            <w:shd w:val="clear" w:color="auto" w:fill="E7E6E6"/>
          </w:tcPr>
          <w:p w14:paraId="3EEC0C2F" w14:textId="77777777" w:rsidR="00F3274B" w:rsidRPr="00F3274B" w:rsidRDefault="00F3274B" w:rsidP="00F3274B">
            <w:pPr>
              <w:rPr>
                <w:rFonts w:ascii="Times New Roman" w:eastAsia="Cambria" w:hAnsi="Times New Roman"/>
                <w:b/>
                <w:color w:val="000000" w:themeColor="text1"/>
                <w:sz w:val="24"/>
                <w:szCs w:val="24"/>
                <w:lang w:val="sl-SI"/>
              </w:rPr>
            </w:pPr>
            <w:r w:rsidRPr="00F3274B">
              <w:rPr>
                <w:rFonts w:ascii="Times New Roman" w:eastAsia="Cambria" w:hAnsi="Times New Roman"/>
                <w:b/>
                <w:color w:val="000000" w:themeColor="text1"/>
                <w:sz w:val="24"/>
                <w:szCs w:val="24"/>
                <w:lang w:val="sl-SI"/>
              </w:rPr>
              <w:t>MINIMALNI STANDARDI</w:t>
            </w:r>
          </w:p>
        </w:tc>
      </w:tr>
      <w:tr w:rsidR="00F3274B" w:rsidRPr="00F3274B" w14:paraId="66DC44E7" w14:textId="77777777" w:rsidTr="00F3274B">
        <w:tc>
          <w:tcPr>
            <w:tcW w:w="9493" w:type="dxa"/>
            <w:shd w:val="clear" w:color="auto" w:fill="auto"/>
          </w:tcPr>
          <w:p w14:paraId="05CC3EAD" w14:textId="77777777" w:rsidR="00F3274B" w:rsidRPr="00F3274B" w:rsidRDefault="00F3274B" w:rsidP="00656C81">
            <w:pPr>
              <w:spacing w:after="0" w:line="240" w:lineRule="auto"/>
              <w:jc w:val="both"/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sl-SI"/>
              </w:rPr>
            </w:pPr>
            <w:r w:rsidRPr="00F3274B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sl-SI"/>
              </w:rPr>
              <w:t>Učenec:</w:t>
            </w:r>
          </w:p>
          <w:p w14:paraId="078D1937" w14:textId="77777777" w:rsidR="00F3274B" w:rsidRPr="00F3274B" w:rsidRDefault="00F3274B" w:rsidP="00F3274B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sl-SI"/>
              </w:rPr>
            </w:pPr>
            <w:r w:rsidRPr="00F3274B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sl-SI"/>
              </w:rPr>
              <w:t>učenec piše besedilo z vodeno nalogo (izhodišče: besedilo, slike, ključne besede, podatki, tabele) in obvlada določene strategije pisanja (npr. zapisovanje, izpisovanje itn.);</w:t>
            </w:r>
          </w:p>
          <w:p w14:paraId="4B0D11F4" w14:textId="77777777" w:rsidR="00F3274B" w:rsidRPr="00F3274B" w:rsidRDefault="00F3274B" w:rsidP="00F3274B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sl-SI"/>
              </w:rPr>
            </w:pPr>
            <w:r w:rsidRPr="00F3274B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sl-SI"/>
              </w:rPr>
              <w:t>piše enostavčne in večstavčne povedi o njemu znanih temah s konkretno vsebino (poročilo, pismo, razglednica, zgodba ipd.) ter opise (vsakdanje življenje, ljudje, kraji, sedanji, pretekli in prihodnji dogodki);</w:t>
            </w:r>
          </w:p>
          <w:p w14:paraId="4F769656" w14:textId="77777777" w:rsidR="00F3274B" w:rsidRPr="00F3274B" w:rsidRDefault="00F3274B" w:rsidP="00F3274B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sl-SI"/>
              </w:rPr>
            </w:pPr>
            <w:r w:rsidRPr="00F3274B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sl-SI"/>
              </w:rPr>
              <w:t>piše besedila: o temah, ki so ustrezne tej starostni stopnji, z večinoma konkretno in redko delno abstraktno vsebino;</w:t>
            </w:r>
          </w:p>
          <w:p w14:paraId="13724559" w14:textId="77777777" w:rsidR="00F3274B" w:rsidRPr="00F3274B" w:rsidRDefault="00F3274B" w:rsidP="00F3274B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sl-SI"/>
              </w:rPr>
            </w:pPr>
            <w:r w:rsidRPr="00F3274B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sl-SI"/>
              </w:rPr>
              <w:t>uporablja nekaj značilnosti znanih standardnih oblik (angl. layout) znanih vrst besedil (npr. zasebno pismo, elektronsko sporočilo);</w:t>
            </w:r>
          </w:p>
          <w:p w14:paraId="21DB3496" w14:textId="77777777" w:rsidR="00F3274B" w:rsidRPr="00F3274B" w:rsidRDefault="00F3274B" w:rsidP="00F3274B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sl-SI"/>
              </w:rPr>
            </w:pPr>
            <w:r w:rsidRPr="00F3274B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sl-SI"/>
              </w:rPr>
              <w:t>pisna besedila deloma prilagodi naslovniku;</w:t>
            </w:r>
          </w:p>
          <w:p w14:paraId="717D1C61" w14:textId="77777777" w:rsidR="00F3274B" w:rsidRPr="00F3274B" w:rsidRDefault="00F3274B" w:rsidP="00F3274B">
            <w:pPr>
              <w:numPr>
                <w:ilvl w:val="0"/>
                <w:numId w:val="9"/>
              </w:numPr>
              <w:spacing w:after="0" w:line="240" w:lineRule="auto"/>
              <w:ind w:right="163"/>
              <w:jc w:val="both"/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sl-SI"/>
              </w:rPr>
            </w:pPr>
            <w:r w:rsidRPr="00F3274B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sl-SI"/>
              </w:rPr>
              <w:t>si pri pisanju pomaga s ključnimi besedami in iztočnicami;</w:t>
            </w:r>
          </w:p>
          <w:p w14:paraId="67B6B6CA" w14:textId="77777777" w:rsidR="00F3274B" w:rsidRPr="00F3274B" w:rsidRDefault="00F3274B" w:rsidP="00F3274B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sl-SI"/>
              </w:rPr>
            </w:pPr>
            <w:r w:rsidRPr="00F3274B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sl-SI"/>
              </w:rPr>
              <w:t>dokaj ustrezno uporablja končna ločila, druga pa še razmeroma neustrezno (težave pri rabi vejic, vezajev itd.);</w:t>
            </w:r>
          </w:p>
          <w:p w14:paraId="678F3F78" w14:textId="77777777" w:rsidR="00F3274B" w:rsidRPr="00F3274B" w:rsidRDefault="00F3274B" w:rsidP="00F3274B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sl-SI"/>
              </w:rPr>
            </w:pPr>
            <w:r w:rsidRPr="00F3274B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sl-SI"/>
              </w:rPr>
              <w:t xml:space="preserve">ustrezno zapisuje znane besede; </w:t>
            </w:r>
          </w:p>
          <w:p w14:paraId="7D82C17F" w14:textId="77777777" w:rsidR="00F3274B" w:rsidRPr="00F3274B" w:rsidRDefault="00F3274B" w:rsidP="00F3274B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sl-SI"/>
              </w:rPr>
            </w:pPr>
            <w:r w:rsidRPr="00F3274B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sl-SI"/>
              </w:rPr>
              <w:t xml:space="preserve">piše krajša besedila. </w:t>
            </w:r>
          </w:p>
          <w:p w14:paraId="1C461C5A" w14:textId="77777777" w:rsidR="00F3274B" w:rsidRPr="00F3274B" w:rsidRDefault="00F3274B" w:rsidP="00656C81">
            <w:pPr>
              <w:spacing w:after="0" w:line="240" w:lineRule="auto"/>
              <w:jc w:val="both"/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sl-SI"/>
              </w:rPr>
            </w:pPr>
          </w:p>
          <w:p w14:paraId="48BA5BDF" w14:textId="77777777" w:rsidR="00F3274B" w:rsidRPr="00F3274B" w:rsidRDefault="00F3274B" w:rsidP="00656C81">
            <w:pPr>
              <w:jc w:val="both"/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sl-SI"/>
              </w:rPr>
            </w:pPr>
            <w:r w:rsidRPr="00F3274B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sl-SI"/>
              </w:rPr>
              <w:t>Besedila vsebujejo:</w:t>
            </w:r>
          </w:p>
          <w:p w14:paraId="3063562D" w14:textId="77777777" w:rsidR="00F3274B" w:rsidRPr="00F3274B" w:rsidRDefault="00F3274B" w:rsidP="00F3274B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sl-SI"/>
              </w:rPr>
            </w:pPr>
            <w:r w:rsidRPr="00F3274B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sl-SI"/>
              </w:rPr>
              <w:t>ponavljajoče se, preprosto in pogosto rabljeno besedišče;</w:t>
            </w:r>
          </w:p>
          <w:p w14:paraId="6DEDBFDB" w14:textId="77777777" w:rsidR="00F3274B" w:rsidRPr="00F3274B" w:rsidRDefault="00F3274B" w:rsidP="00F3274B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sl-SI"/>
              </w:rPr>
            </w:pPr>
            <w:r w:rsidRPr="00F3274B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sl-SI"/>
              </w:rPr>
              <w:t>maloštevilne preproste slovnične strukture, pri rabi večkrat dela napake, ki občasno ovirajo razumljivost (npr. z neustreznim vrstnim redom);</w:t>
            </w:r>
          </w:p>
          <w:p w14:paraId="54E627A6" w14:textId="77777777" w:rsidR="00F3274B" w:rsidRPr="00F3274B" w:rsidRDefault="00F3274B" w:rsidP="00F3274B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sl-SI"/>
              </w:rPr>
            </w:pPr>
            <w:r w:rsidRPr="00F3274B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sl-SI"/>
              </w:rPr>
              <w:t>občasno najosnovnejša vezniška sredstva (»and«, »but«, »or«);</w:t>
            </w:r>
          </w:p>
          <w:p w14:paraId="1C8BE525" w14:textId="77777777" w:rsidR="00F3274B" w:rsidRPr="00F3274B" w:rsidRDefault="00F3274B" w:rsidP="00F3274B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sl-SI"/>
              </w:rPr>
            </w:pPr>
            <w:r w:rsidRPr="00F3274B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sl-SI"/>
              </w:rPr>
              <w:t>pretežno osnovna vezniška sredstva; učenec s preprostimi kohezivnimi sredstvi povezuje stavke v linearno besedilo;</w:t>
            </w:r>
          </w:p>
          <w:p w14:paraId="3DE28E1D" w14:textId="77777777" w:rsidR="00F3274B" w:rsidRPr="00F3274B" w:rsidRDefault="00F3274B" w:rsidP="00F3274B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sl-SI"/>
              </w:rPr>
            </w:pPr>
            <w:r w:rsidRPr="00F3274B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sl-SI"/>
              </w:rPr>
              <w:t>zapis besed je pomanjkljiv, a večinoma razumljiv.</w:t>
            </w:r>
          </w:p>
          <w:p w14:paraId="3772C7ED" w14:textId="77777777" w:rsidR="00F3274B" w:rsidRPr="00F3274B" w:rsidRDefault="00F3274B" w:rsidP="00F3274B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sl-SI"/>
              </w:rPr>
            </w:pPr>
            <w:r w:rsidRPr="00F3274B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sl-SI"/>
              </w:rPr>
              <w:t>ustrezno zapisuje črke angleške abecede, besede so večkrat zapisane fonetično ali z drugimi pomanjkljivostmi.</w:t>
            </w:r>
          </w:p>
          <w:p w14:paraId="496C9D53" w14:textId="77777777" w:rsidR="00F3274B" w:rsidRPr="00F3274B" w:rsidRDefault="00F3274B" w:rsidP="00F3274B">
            <w:pPr>
              <w:spacing w:after="0" w:line="240" w:lineRule="auto"/>
              <w:ind w:left="720"/>
              <w:jc w:val="both"/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sl-SI"/>
              </w:rPr>
            </w:pPr>
          </w:p>
        </w:tc>
      </w:tr>
    </w:tbl>
    <w:p w14:paraId="2B4C4443" w14:textId="77777777" w:rsidR="00F3274B" w:rsidRPr="00F3274B" w:rsidRDefault="00F3274B" w:rsidP="00F3274B">
      <w:pPr>
        <w:shd w:val="clear" w:color="auto" w:fill="FFFFFF"/>
        <w:spacing w:after="0"/>
        <w:rPr>
          <w:rFonts w:ascii="Times New Roman" w:eastAsia="Cambria" w:hAnsi="Times New Roman"/>
          <w:b/>
          <w:u w:val="single"/>
          <w:lang w:val="sl-SI"/>
        </w:rPr>
      </w:pPr>
    </w:p>
    <w:p w14:paraId="27E378DC" w14:textId="77777777" w:rsidR="00F3274B" w:rsidRPr="00F3274B" w:rsidRDefault="00F3274B" w:rsidP="00F3274B">
      <w:pPr>
        <w:shd w:val="clear" w:color="auto" w:fill="FFFFFF"/>
        <w:spacing w:after="0"/>
        <w:rPr>
          <w:rFonts w:ascii="Times New Roman" w:eastAsia="Cambria" w:hAnsi="Times New Roman"/>
          <w:b/>
          <w:u w:val="single"/>
          <w:lang w:val="sl-SI"/>
        </w:rPr>
      </w:pPr>
    </w:p>
    <w:p w14:paraId="5CA06471" w14:textId="77777777" w:rsidR="00F3274B" w:rsidRPr="00F3274B" w:rsidRDefault="00F3274B" w:rsidP="00F3274B">
      <w:pPr>
        <w:shd w:val="clear" w:color="auto" w:fill="FFFFFF"/>
        <w:spacing w:after="0"/>
        <w:rPr>
          <w:rFonts w:ascii="Times New Roman" w:eastAsia="Cambria" w:hAnsi="Times New Roman"/>
          <w:b/>
          <w:u w:val="single"/>
          <w:lang w:val="sl-SI"/>
        </w:rPr>
      </w:pPr>
    </w:p>
    <w:p w14:paraId="103A18B2" w14:textId="77777777" w:rsidR="00F3274B" w:rsidRPr="00F3274B" w:rsidRDefault="00F3274B" w:rsidP="00567A03">
      <w:pPr>
        <w:spacing w:after="0" w:line="360" w:lineRule="auto"/>
        <w:rPr>
          <w:rFonts w:ascii="Times New Roman" w:eastAsia="Cambria" w:hAnsi="Times New Roman"/>
          <w:color w:val="000000"/>
          <w:lang w:val="sl-SI"/>
        </w:rPr>
      </w:pPr>
    </w:p>
    <w:p w14:paraId="1FD22FBF" w14:textId="77777777" w:rsidR="004E2D02" w:rsidRPr="00F3274B" w:rsidRDefault="00553FCD" w:rsidP="00567A03">
      <w:pPr>
        <w:spacing w:after="0" w:line="360" w:lineRule="auto"/>
        <w:rPr>
          <w:rFonts w:ascii="Times New Roman" w:hAnsi="Times New Roman"/>
          <w:sz w:val="24"/>
          <w:lang w:val="sl-SI"/>
        </w:rPr>
      </w:pPr>
      <w:r w:rsidRPr="00F3274B">
        <w:rPr>
          <w:rFonts w:ascii="Times New Roman" w:hAnsi="Times New Roman"/>
          <w:sz w:val="24"/>
          <w:lang w:val="sl-SI"/>
        </w:rPr>
        <w:t xml:space="preserve">Povzeto po: </w:t>
      </w:r>
      <w:hyperlink r:id="rId5" w:history="1">
        <w:r w:rsidRPr="00F3274B">
          <w:rPr>
            <w:rStyle w:val="Hiperpovezava"/>
            <w:rFonts w:ascii="Times New Roman" w:hAnsi="Times New Roman"/>
            <w:sz w:val="24"/>
            <w:lang w:val="sl-SI"/>
          </w:rPr>
          <w:t>https://www.gov.si/assets/ministrstva/MIZS/Dokumenti/Osnovna-sola/Ucni-nacrti/obvezni/UN_anglescina.pdf</w:t>
        </w:r>
      </w:hyperlink>
      <w:r w:rsidRPr="00F3274B">
        <w:rPr>
          <w:rFonts w:ascii="Times New Roman" w:hAnsi="Times New Roman"/>
          <w:sz w:val="24"/>
          <w:lang w:val="sl-SI"/>
        </w:rPr>
        <w:t xml:space="preserve"> </w:t>
      </w:r>
    </w:p>
    <w:sectPr w:rsidR="004E2D02" w:rsidRPr="00F327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E3DE2"/>
    <w:multiLevelType w:val="multilevel"/>
    <w:tmpl w:val="A086C0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25C3C07"/>
    <w:multiLevelType w:val="multilevel"/>
    <w:tmpl w:val="4874EF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FA6019C"/>
    <w:multiLevelType w:val="multilevel"/>
    <w:tmpl w:val="B4246D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19534DC"/>
    <w:multiLevelType w:val="multilevel"/>
    <w:tmpl w:val="331AC2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C0C297D"/>
    <w:multiLevelType w:val="hybridMultilevel"/>
    <w:tmpl w:val="81423C40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67127A"/>
    <w:multiLevelType w:val="multilevel"/>
    <w:tmpl w:val="F5F419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E39726C"/>
    <w:multiLevelType w:val="multilevel"/>
    <w:tmpl w:val="B33ECD28"/>
    <w:lvl w:ilvl="0">
      <w:start w:val="1"/>
      <w:numFmt w:val="lowerLetter"/>
      <w:lvlText w:val="(%1)"/>
      <w:lvlJc w:val="left"/>
      <w:pPr>
        <w:ind w:left="0" w:firstLine="0"/>
      </w:pPr>
      <w:rPr>
        <w:rFonts w:ascii="Cambria" w:eastAsia="Cambria" w:hAnsi="Cambria" w:cs="Cambria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E1773A"/>
    <w:multiLevelType w:val="multilevel"/>
    <w:tmpl w:val="8820AB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-"/>
      <w:lvlJc w:val="left"/>
      <w:pPr>
        <w:ind w:left="1440" w:hanging="360"/>
      </w:pPr>
      <w:rPr>
        <w:rFonts w:ascii="Cambria" w:eastAsia="Cambria" w:hAnsi="Cambria" w:cs="Cambria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7EF0B9D"/>
    <w:multiLevelType w:val="multilevel"/>
    <w:tmpl w:val="82883B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C4B3791"/>
    <w:multiLevelType w:val="multilevel"/>
    <w:tmpl w:val="DA6CDF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A4C06D9"/>
    <w:multiLevelType w:val="multilevel"/>
    <w:tmpl w:val="CB7276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C1E5710"/>
    <w:multiLevelType w:val="multilevel"/>
    <w:tmpl w:val="9FC012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C466035"/>
    <w:multiLevelType w:val="multilevel"/>
    <w:tmpl w:val="24F2AE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-"/>
      <w:lvlJc w:val="left"/>
      <w:pPr>
        <w:ind w:left="1440" w:hanging="360"/>
      </w:pPr>
      <w:rPr>
        <w:rFonts w:ascii="Cambria" w:eastAsia="Cambria" w:hAnsi="Cambria" w:cs="Cambria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CA04995"/>
    <w:multiLevelType w:val="multilevel"/>
    <w:tmpl w:val="35F08E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-"/>
      <w:lvlJc w:val="left"/>
      <w:pPr>
        <w:ind w:left="1440" w:hanging="360"/>
      </w:pPr>
      <w:rPr>
        <w:rFonts w:ascii="Cambria" w:eastAsia="Cambria" w:hAnsi="Cambria" w:cs="Cambria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6"/>
  </w:num>
  <w:num w:numId="5">
    <w:abstractNumId w:val="8"/>
  </w:num>
  <w:num w:numId="6">
    <w:abstractNumId w:val="12"/>
  </w:num>
  <w:num w:numId="7">
    <w:abstractNumId w:val="1"/>
  </w:num>
  <w:num w:numId="8">
    <w:abstractNumId w:val="2"/>
  </w:num>
  <w:num w:numId="9">
    <w:abstractNumId w:val="10"/>
  </w:num>
  <w:num w:numId="10">
    <w:abstractNumId w:val="0"/>
  </w:num>
  <w:num w:numId="11">
    <w:abstractNumId w:val="3"/>
  </w:num>
  <w:num w:numId="12">
    <w:abstractNumId w:val="5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501"/>
    <w:rsid w:val="000010F7"/>
    <w:rsid w:val="00024E54"/>
    <w:rsid w:val="000434EF"/>
    <w:rsid w:val="00080757"/>
    <w:rsid w:val="000F1D73"/>
    <w:rsid w:val="00135336"/>
    <w:rsid w:val="00140913"/>
    <w:rsid w:val="001A1866"/>
    <w:rsid w:val="00225F23"/>
    <w:rsid w:val="00253B31"/>
    <w:rsid w:val="002C3F9B"/>
    <w:rsid w:val="002D172C"/>
    <w:rsid w:val="003173B3"/>
    <w:rsid w:val="0033524F"/>
    <w:rsid w:val="003A5451"/>
    <w:rsid w:val="00415C9A"/>
    <w:rsid w:val="00436944"/>
    <w:rsid w:val="004E2D02"/>
    <w:rsid w:val="004F7C38"/>
    <w:rsid w:val="00510BF1"/>
    <w:rsid w:val="00514F03"/>
    <w:rsid w:val="00553FCD"/>
    <w:rsid w:val="00567A03"/>
    <w:rsid w:val="00574FF0"/>
    <w:rsid w:val="005963E3"/>
    <w:rsid w:val="00616E06"/>
    <w:rsid w:val="00665DE5"/>
    <w:rsid w:val="00742A26"/>
    <w:rsid w:val="00843401"/>
    <w:rsid w:val="00860B93"/>
    <w:rsid w:val="00872A0B"/>
    <w:rsid w:val="008B5279"/>
    <w:rsid w:val="00915108"/>
    <w:rsid w:val="009738C3"/>
    <w:rsid w:val="009E6D4D"/>
    <w:rsid w:val="00A228BB"/>
    <w:rsid w:val="00A52B5C"/>
    <w:rsid w:val="00A565B1"/>
    <w:rsid w:val="00AC5DE7"/>
    <w:rsid w:val="00AF37F7"/>
    <w:rsid w:val="00B461A4"/>
    <w:rsid w:val="00BC19E1"/>
    <w:rsid w:val="00C01C01"/>
    <w:rsid w:val="00C45BD1"/>
    <w:rsid w:val="00C820CB"/>
    <w:rsid w:val="00C95A8A"/>
    <w:rsid w:val="00CB12F6"/>
    <w:rsid w:val="00CB2A6E"/>
    <w:rsid w:val="00CD6501"/>
    <w:rsid w:val="00D25AED"/>
    <w:rsid w:val="00D62CB1"/>
    <w:rsid w:val="00E41927"/>
    <w:rsid w:val="00E4561B"/>
    <w:rsid w:val="00EF7B43"/>
    <w:rsid w:val="00F3274B"/>
    <w:rsid w:val="00F83F9C"/>
    <w:rsid w:val="00F9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C60B3"/>
  <w15:chartTrackingRefBased/>
  <w15:docId w15:val="{8011EA92-3B20-470C-A82A-09C636F9D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62CB1"/>
    <w:pPr>
      <w:spacing w:after="200" w:line="276" w:lineRule="auto"/>
    </w:pPr>
    <w:rPr>
      <w:rFonts w:ascii="Calibri" w:eastAsia="Calibri" w:hAnsi="Calibri" w:cs="Times New Roman"/>
      <w:lang w:val="en-GB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CD65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styleId="Odstavekseznama">
    <w:name w:val="List Paragraph"/>
    <w:basedOn w:val="Navaden"/>
    <w:uiPriority w:val="34"/>
    <w:qFormat/>
    <w:rsid w:val="00A228BB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553FCD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53F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si/assets/ministrstva/MIZS/Dokumenti/Osnovna-sola/Ucni-nacrti/obvezni/UN_anglescin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1093</Words>
  <Characters>6233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Maša</dc:creator>
  <cp:keywords/>
  <dc:description/>
  <cp:lastModifiedBy>Aleksandra Pobega</cp:lastModifiedBy>
  <cp:revision>2</cp:revision>
  <dcterms:created xsi:type="dcterms:W3CDTF">2024-10-03T14:11:00Z</dcterms:created>
  <dcterms:modified xsi:type="dcterms:W3CDTF">2024-10-03T14:11:00Z</dcterms:modified>
</cp:coreProperties>
</file>